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91D" w:rsidRDefault="00066B7B">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关于202</w:t>
      </w:r>
      <w:r w:rsidR="00BE7EBA">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-202</w:t>
      </w:r>
      <w:r w:rsidR="00BE7EBA">
        <w:rPr>
          <w:rFonts w:ascii="方正小标宋简体" w:eastAsia="方正小标宋简体" w:hAnsi="Times New Roman" w:cs="Times New Roman"/>
          <w:sz w:val="44"/>
          <w:szCs w:val="44"/>
        </w:rPr>
        <w:t>3</w:t>
      </w:r>
      <w:r>
        <w:rPr>
          <w:rFonts w:ascii="方正小标宋简体" w:eastAsia="方正小标宋简体" w:hAnsi="Times New Roman" w:cs="Times New Roman" w:hint="eastAsia"/>
          <w:sz w:val="44"/>
          <w:szCs w:val="44"/>
        </w:rPr>
        <w:t>学年第</w:t>
      </w:r>
      <w:r w:rsidR="00BE7EBA">
        <w:rPr>
          <w:rFonts w:ascii="方正小标宋简体" w:eastAsia="方正小标宋简体" w:hAnsi="Times New Roman" w:cs="Times New Roman" w:hint="eastAsia"/>
          <w:sz w:val="44"/>
          <w:szCs w:val="44"/>
        </w:rPr>
        <w:t>一</w:t>
      </w:r>
      <w:r>
        <w:rPr>
          <w:rFonts w:ascii="方正小标宋简体" w:eastAsia="方正小标宋简体" w:hAnsi="Times New Roman" w:cs="Times New Roman" w:hint="eastAsia"/>
          <w:sz w:val="44"/>
          <w:szCs w:val="44"/>
        </w:rPr>
        <w:t>学期</w:t>
      </w:r>
    </w:p>
    <w:p w:rsidR="0070191D" w:rsidRPr="002A2331" w:rsidRDefault="00066B7B" w:rsidP="002A2331">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公选课学习的通知</w:t>
      </w:r>
    </w:p>
    <w:p w:rsidR="0070191D" w:rsidRDefault="00066B7B">
      <w:pPr>
        <w:spacing w:line="560" w:lineRule="exact"/>
        <w:rPr>
          <w:rFonts w:ascii="仿宋_GB2312" w:eastAsia="仿宋_GB2312" w:hAnsi="仿宋_GB2312" w:cs="Times New Roman"/>
          <w:sz w:val="32"/>
          <w:szCs w:val="32"/>
        </w:rPr>
      </w:pPr>
      <w:r>
        <w:rPr>
          <w:rFonts w:ascii="仿宋_GB2312" w:eastAsia="仿宋_GB2312" w:hAnsi="仿宋_GB2312" w:cs="Times New Roman" w:hint="eastAsia"/>
          <w:sz w:val="32"/>
          <w:szCs w:val="32"/>
        </w:rPr>
        <w:t>各学院：</w:t>
      </w:r>
    </w:p>
    <w:p w:rsidR="00560F70" w:rsidRDefault="00066B7B" w:rsidP="00560F7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本学期</w:t>
      </w:r>
      <w:r w:rsidR="005F60CA">
        <w:rPr>
          <w:rFonts w:ascii="仿宋_GB2312" w:eastAsia="仿宋_GB2312" w:hAnsi="仿宋_GB2312" w:cs="Times New Roman" w:hint="eastAsia"/>
          <w:sz w:val="32"/>
          <w:szCs w:val="32"/>
        </w:rPr>
        <w:t>公选课</w:t>
      </w:r>
      <w:r>
        <w:rPr>
          <w:rFonts w:ascii="仿宋_GB2312" w:eastAsia="仿宋_GB2312" w:hAnsi="仿宋_GB2312" w:cs="Times New Roman" w:hint="eastAsia"/>
          <w:sz w:val="32"/>
          <w:szCs w:val="32"/>
        </w:rPr>
        <w:t>共有</w:t>
      </w:r>
      <w:r w:rsidR="006932DF" w:rsidRPr="006932DF">
        <w:rPr>
          <w:rFonts w:ascii="仿宋_GB2312" w:eastAsia="仿宋_GB2312" w:hAnsi="仿宋_GB2312" w:cs="Times New Roman"/>
          <w:sz w:val="32"/>
          <w:szCs w:val="32"/>
        </w:rPr>
        <w:t>107</w:t>
      </w:r>
      <w:r w:rsidRPr="006932DF">
        <w:rPr>
          <w:rFonts w:ascii="仿宋_GB2312" w:eastAsia="仿宋_GB2312" w:hAnsi="仿宋_GB2312" w:cs="Times New Roman" w:hint="eastAsia"/>
          <w:sz w:val="32"/>
          <w:szCs w:val="32"/>
        </w:rPr>
        <w:t>门次课程的选课人数达到开课要求（</w:t>
      </w:r>
      <w:r w:rsidRPr="006932DF">
        <w:rPr>
          <w:rFonts w:ascii="仿宋_GB2312" w:eastAsia="仿宋_GB2312" w:hAnsi="仿宋_GB2312" w:cs="Times New Roman"/>
          <w:sz w:val="32"/>
          <w:szCs w:val="32"/>
        </w:rPr>
        <w:t>见附件）</w:t>
      </w:r>
      <w:r w:rsidR="00560F70" w:rsidRPr="006932DF">
        <w:rPr>
          <w:rFonts w:ascii="仿宋_GB2312" w:eastAsia="仿宋_GB2312" w:hAnsi="仿宋_GB2312" w:cs="Times New Roman" w:hint="eastAsia"/>
          <w:sz w:val="32"/>
          <w:szCs w:val="32"/>
        </w:rPr>
        <w:t>，其中线下</w:t>
      </w:r>
      <w:r w:rsidR="00560F70" w:rsidRPr="006932DF">
        <w:rPr>
          <w:rFonts w:ascii="仿宋_GB2312" w:eastAsia="仿宋_GB2312" w:hAnsi="仿宋_GB2312" w:cs="Times New Roman"/>
          <w:sz w:val="32"/>
          <w:szCs w:val="32"/>
        </w:rPr>
        <w:t>课程</w:t>
      </w:r>
      <w:r w:rsidR="006932DF" w:rsidRPr="006932DF">
        <w:rPr>
          <w:rFonts w:ascii="仿宋_GB2312" w:eastAsia="仿宋_GB2312" w:hAnsi="仿宋_GB2312" w:cs="Times New Roman"/>
          <w:sz w:val="32"/>
          <w:szCs w:val="32"/>
        </w:rPr>
        <w:t>34</w:t>
      </w:r>
      <w:r w:rsidR="00560F70" w:rsidRPr="006932DF">
        <w:rPr>
          <w:rFonts w:ascii="仿宋_GB2312" w:eastAsia="仿宋_GB2312" w:hAnsi="仿宋_GB2312" w:cs="Times New Roman" w:hint="eastAsia"/>
          <w:sz w:val="32"/>
          <w:szCs w:val="32"/>
        </w:rPr>
        <w:t>门次，</w:t>
      </w:r>
      <w:r w:rsidR="00CE4B5D" w:rsidRPr="006932DF">
        <w:rPr>
          <w:rFonts w:ascii="仿宋_GB2312" w:eastAsia="仿宋_GB2312" w:hAnsi="仿宋_GB2312" w:cs="Times New Roman" w:hint="eastAsia"/>
          <w:sz w:val="32"/>
          <w:szCs w:val="32"/>
        </w:rPr>
        <w:t>网络</w:t>
      </w:r>
      <w:r w:rsidR="00560F70" w:rsidRPr="006932DF">
        <w:rPr>
          <w:rFonts w:ascii="仿宋_GB2312" w:eastAsia="仿宋_GB2312" w:hAnsi="仿宋_GB2312" w:cs="Times New Roman"/>
          <w:sz w:val="32"/>
          <w:szCs w:val="32"/>
        </w:rPr>
        <w:t>课程</w:t>
      </w:r>
      <w:r w:rsidR="006932DF" w:rsidRPr="006932DF">
        <w:rPr>
          <w:rFonts w:ascii="仿宋_GB2312" w:eastAsia="仿宋_GB2312" w:hAnsi="仿宋_GB2312" w:cs="Times New Roman"/>
          <w:sz w:val="32"/>
          <w:szCs w:val="32"/>
        </w:rPr>
        <w:t>73</w:t>
      </w:r>
      <w:r w:rsidR="00560F70" w:rsidRPr="006932DF">
        <w:rPr>
          <w:rFonts w:ascii="仿宋_GB2312" w:eastAsia="仿宋_GB2312" w:hAnsi="仿宋_GB2312" w:cs="Times New Roman" w:hint="eastAsia"/>
          <w:sz w:val="32"/>
          <w:szCs w:val="32"/>
        </w:rPr>
        <w:t>门次</w:t>
      </w:r>
      <w:r>
        <w:rPr>
          <w:rFonts w:ascii="仿宋_GB2312" w:eastAsia="仿宋_GB2312" w:hAnsi="仿宋_GB2312" w:cs="Times New Roman" w:hint="eastAsia"/>
          <w:sz w:val="32"/>
          <w:szCs w:val="32"/>
        </w:rPr>
        <w:t>。现对本学期</w:t>
      </w:r>
      <w:r w:rsidR="005F60CA">
        <w:rPr>
          <w:rFonts w:ascii="仿宋_GB2312" w:eastAsia="仿宋_GB2312" w:hAnsi="仿宋_GB2312" w:cs="Times New Roman" w:hint="eastAsia"/>
          <w:sz w:val="32"/>
          <w:szCs w:val="32"/>
        </w:rPr>
        <w:t>公选课</w:t>
      </w:r>
      <w:r>
        <w:rPr>
          <w:rFonts w:ascii="仿宋_GB2312" w:eastAsia="仿宋_GB2312" w:hAnsi="仿宋_GB2312" w:cs="Times New Roman" w:hint="eastAsia"/>
          <w:sz w:val="32"/>
          <w:szCs w:val="32"/>
        </w:rPr>
        <w:t>的</w:t>
      </w:r>
      <w:r>
        <w:rPr>
          <w:rFonts w:ascii="仿宋_GB2312" w:eastAsia="仿宋_GB2312" w:hAnsi="仿宋_GB2312" w:cs="Times New Roman"/>
          <w:sz w:val="32"/>
          <w:szCs w:val="32"/>
        </w:rPr>
        <w:t>学习</w:t>
      </w:r>
      <w:r w:rsidR="00560F70">
        <w:rPr>
          <w:rFonts w:ascii="仿宋_GB2312" w:eastAsia="仿宋_GB2312" w:hAnsi="仿宋_GB2312" w:cs="Times New Roman" w:hint="eastAsia"/>
          <w:sz w:val="32"/>
          <w:szCs w:val="32"/>
        </w:rPr>
        <w:t>做出如下说明：</w:t>
      </w:r>
    </w:p>
    <w:p w:rsidR="0070191D" w:rsidRDefault="00066B7B" w:rsidP="00560F70">
      <w:pPr>
        <w:spacing w:line="560" w:lineRule="exact"/>
        <w:ind w:firstLineChars="200" w:firstLine="643"/>
        <w:rPr>
          <w:rFonts w:ascii="黑体" w:eastAsia="黑体" w:hAnsi="黑体" w:cs="Times New Roman"/>
          <w:b/>
          <w:sz w:val="32"/>
          <w:szCs w:val="32"/>
        </w:rPr>
      </w:pPr>
      <w:r>
        <w:rPr>
          <w:rFonts w:ascii="黑体" w:eastAsia="黑体" w:hAnsi="黑体" w:cs="Times New Roman" w:hint="eastAsia"/>
          <w:b/>
          <w:sz w:val="32"/>
          <w:szCs w:val="32"/>
        </w:rPr>
        <w:t>一、</w:t>
      </w:r>
      <w:r w:rsidR="00D37B75">
        <w:rPr>
          <w:rFonts w:ascii="黑体" w:eastAsia="黑体" w:hAnsi="黑体" w:cs="Times New Roman" w:hint="eastAsia"/>
          <w:b/>
          <w:sz w:val="32"/>
          <w:szCs w:val="32"/>
        </w:rPr>
        <w:t>网络</w:t>
      </w:r>
      <w:r>
        <w:rPr>
          <w:rFonts w:ascii="黑体" w:eastAsia="黑体" w:hAnsi="黑体" w:cs="Times New Roman"/>
          <w:b/>
          <w:sz w:val="32"/>
          <w:szCs w:val="32"/>
        </w:rPr>
        <w:t>课程</w:t>
      </w:r>
    </w:p>
    <w:p w:rsidR="0070191D" w:rsidRDefault="00066B7B">
      <w:pPr>
        <w:spacing w:line="560" w:lineRule="exact"/>
        <w:ind w:firstLineChars="200" w:firstLine="643"/>
        <w:rPr>
          <w:rFonts w:ascii="仿宋_GB2312" w:eastAsia="仿宋_GB2312" w:hAnsi="仿宋_GB2312" w:cs="Times New Roman"/>
          <w:b/>
          <w:sz w:val="32"/>
          <w:szCs w:val="32"/>
        </w:rPr>
      </w:pPr>
      <w:r>
        <w:rPr>
          <w:rFonts w:ascii="仿宋_GB2312" w:eastAsia="仿宋_GB2312" w:hAnsi="仿宋_GB2312" w:cs="Times New Roman" w:hint="eastAsia"/>
          <w:b/>
          <w:sz w:val="32"/>
          <w:szCs w:val="32"/>
        </w:rPr>
        <w:t>1</w:t>
      </w:r>
      <w:r>
        <w:rPr>
          <w:rFonts w:ascii="仿宋_GB2312" w:eastAsia="仿宋_GB2312" w:hAnsi="仿宋_GB2312" w:cs="Times New Roman"/>
          <w:b/>
          <w:sz w:val="32"/>
          <w:szCs w:val="32"/>
        </w:rPr>
        <w:t>.</w:t>
      </w:r>
      <w:r>
        <w:rPr>
          <w:rFonts w:ascii="仿宋_GB2312" w:eastAsia="仿宋_GB2312" w:hAnsi="仿宋_GB2312" w:cs="Times New Roman" w:hint="eastAsia"/>
          <w:b/>
          <w:sz w:val="32"/>
          <w:szCs w:val="32"/>
        </w:rPr>
        <w:t>时间安排</w:t>
      </w:r>
    </w:p>
    <w:p w:rsidR="0070191D" w:rsidRPr="006932DF" w:rsidRDefault="00066B7B">
      <w:pPr>
        <w:spacing w:line="560" w:lineRule="exact"/>
        <w:ind w:firstLineChars="200" w:firstLine="640"/>
        <w:rPr>
          <w:rFonts w:ascii="仿宋_GB2312" w:eastAsia="仿宋_GB2312" w:hAnsi="仿宋_GB2312" w:cs="Times New Roman"/>
          <w:sz w:val="32"/>
          <w:szCs w:val="32"/>
        </w:rPr>
      </w:pPr>
      <w:r w:rsidRPr="006932DF">
        <w:rPr>
          <w:rFonts w:ascii="仿宋_GB2312" w:eastAsia="仿宋_GB2312" w:hAnsi="仿宋_GB2312" w:cs="Times New Roman" w:hint="eastAsia"/>
          <w:sz w:val="32"/>
          <w:szCs w:val="32"/>
        </w:rPr>
        <w:t>学习</w:t>
      </w:r>
      <w:r w:rsidRPr="006932DF">
        <w:rPr>
          <w:rFonts w:ascii="仿宋_GB2312" w:eastAsia="仿宋_GB2312" w:hAnsi="仿宋_GB2312" w:cs="Times New Roman"/>
          <w:sz w:val="32"/>
          <w:szCs w:val="32"/>
        </w:rPr>
        <w:t>时间：</w:t>
      </w:r>
      <w:r w:rsidRPr="006932DF">
        <w:rPr>
          <w:rFonts w:ascii="仿宋_GB2312" w:eastAsia="仿宋_GB2312" w:hAnsi="仿宋_GB2312" w:cs="Times New Roman" w:hint="eastAsia"/>
          <w:sz w:val="32"/>
          <w:szCs w:val="32"/>
        </w:rPr>
        <w:t>202</w:t>
      </w:r>
      <w:r w:rsidR="005F60CA" w:rsidRPr="006932DF">
        <w:rPr>
          <w:rFonts w:ascii="仿宋_GB2312" w:eastAsia="仿宋_GB2312" w:hAnsi="仿宋_GB2312" w:cs="Times New Roman"/>
          <w:sz w:val="32"/>
          <w:szCs w:val="32"/>
        </w:rPr>
        <w:t>2</w:t>
      </w:r>
      <w:r w:rsidRPr="006932DF">
        <w:rPr>
          <w:rFonts w:ascii="仿宋_GB2312" w:eastAsia="仿宋_GB2312" w:hAnsi="仿宋_GB2312" w:cs="Times New Roman" w:hint="eastAsia"/>
          <w:sz w:val="32"/>
          <w:szCs w:val="32"/>
        </w:rPr>
        <w:t>年</w:t>
      </w:r>
      <w:r w:rsidR="006932DF" w:rsidRPr="006932DF">
        <w:rPr>
          <w:rFonts w:ascii="仿宋_GB2312" w:eastAsia="仿宋_GB2312" w:hAnsi="仿宋_GB2312" w:cs="Times New Roman"/>
          <w:sz w:val="32"/>
          <w:szCs w:val="32"/>
        </w:rPr>
        <w:t>8</w:t>
      </w:r>
      <w:r w:rsidRPr="006932DF">
        <w:rPr>
          <w:rFonts w:ascii="仿宋_GB2312" w:eastAsia="仿宋_GB2312" w:hAnsi="仿宋_GB2312" w:cs="Times New Roman" w:hint="eastAsia"/>
          <w:sz w:val="32"/>
          <w:szCs w:val="32"/>
        </w:rPr>
        <w:t>月</w:t>
      </w:r>
      <w:r w:rsidR="005F60CA" w:rsidRPr="006932DF">
        <w:rPr>
          <w:rFonts w:ascii="仿宋_GB2312" w:eastAsia="仿宋_GB2312" w:hAnsi="仿宋_GB2312" w:cs="Times New Roman"/>
          <w:sz w:val="32"/>
          <w:szCs w:val="32"/>
        </w:rPr>
        <w:t>2</w:t>
      </w:r>
      <w:r w:rsidR="006932DF" w:rsidRPr="006932DF">
        <w:rPr>
          <w:rFonts w:ascii="仿宋_GB2312" w:eastAsia="仿宋_GB2312" w:hAnsi="仿宋_GB2312" w:cs="Times New Roman"/>
          <w:sz w:val="32"/>
          <w:szCs w:val="32"/>
        </w:rPr>
        <w:t>4</w:t>
      </w:r>
      <w:r w:rsidRPr="006932DF">
        <w:rPr>
          <w:rFonts w:ascii="仿宋_GB2312" w:eastAsia="仿宋_GB2312" w:hAnsi="仿宋_GB2312" w:cs="Times New Roman" w:hint="eastAsia"/>
          <w:sz w:val="32"/>
          <w:szCs w:val="32"/>
        </w:rPr>
        <w:t>日</w:t>
      </w:r>
      <w:r w:rsidRPr="006932DF">
        <w:rPr>
          <w:rFonts w:ascii="仿宋_GB2312" w:eastAsia="仿宋_GB2312" w:hAnsi="仿宋_GB2312" w:cs="Times New Roman"/>
          <w:sz w:val="32"/>
          <w:szCs w:val="32"/>
        </w:rPr>
        <w:t>-202</w:t>
      </w:r>
      <w:r w:rsidR="005F60CA" w:rsidRPr="006932DF">
        <w:rPr>
          <w:rFonts w:ascii="仿宋_GB2312" w:eastAsia="仿宋_GB2312" w:hAnsi="仿宋_GB2312" w:cs="Times New Roman"/>
          <w:sz w:val="32"/>
          <w:szCs w:val="32"/>
        </w:rPr>
        <w:t>2</w:t>
      </w:r>
      <w:r w:rsidRPr="006932DF">
        <w:rPr>
          <w:rFonts w:ascii="仿宋_GB2312" w:eastAsia="仿宋_GB2312" w:hAnsi="仿宋_GB2312" w:cs="Times New Roman" w:hint="eastAsia"/>
          <w:sz w:val="32"/>
          <w:szCs w:val="32"/>
        </w:rPr>
        <w:t>年</w:t>
      </w:r>
      <w:r w:rsidR="006932DF" w:rsidRPr="006932DF">
        <w:rPr>
          <w:rFonts w:ascii="仿宋_GB2312" w:eastAsia="仿宋_GB2312" w:hAnsi="仿宋_GB2312" w:cs="Times New Roman"/>
          <w:sz w:val="32"/>
          <w:szCs w:val="32"/>
        </w:rPr>
        <w:t>12</w:t>
      </w:r>
      <w:r w:rsidRPr="006932DF">
        <w:rPr>
          <w:rFonts w:ascii="仿宋_GB2312" w:eastAsia="仿宋_GB2312" w:hAnsi="仿宋_GB2312" w:cs="Times New Roman" w:hint="eastAsia"/>
          <w:sz w:val="32"/>
          <w:szCs w:val="32"/>
        </w:rPr>
        <w:t>月</w:t>
      </w:r>
      <w:r w:rsidR="006932DF" w:rsidRPr="006932DF">
        <w:rPr>
          <w:rFonts w:ascii="仿宋_GB2312" w:eastAsia="仿宋_GB2312" w:hAnsi="仿宋_GB2312" w:cs="Times New Roman"/>
          <w:sz w:val="32"/>
          <w:szCs w:val="32"/>
        </w:rPr>
        <w:t>4</w:t>
      </w:r>
      <w:r w:rsidRPr="006932DF">
        <w:rPr>
          <w:rFonts w:ascii="仿宋_GB2312" w:eastAsia="仿宋_GB2312" w:hAnsi="仿宋_GB2312" w:cs="Times New Roman" w:hint="eastAsia"/>
          <w:sz w:val="32"/>
          <w:szCs w:val="32"/>
        </w:rPr>
        <w:t>日</w:t>
      </w:r>
      <w:r w:rsidRPr="006932DF">
        <w:rPr>
          <w:rFonts w:ascii="仿宋_GB2312" w:eastAsia="仿宋_GB2312" w:hAnsi="仿宋_GB2312" w:cs="Times New Roman"/>
          <w:sz w:val="32"/>
          <w:szCs w:val="32"/>
        </w:rPr>
        <w:t>。</w:t>
      </w:r>
    </w:p>
    <w:p w:rsidR="0070191D" w:rsidRDefault="00066B7B">
      <w:pPr>
        <w:spacing w:line="560" w:lineRule="exact"/>
        <w:ind w:firstLineChars="200" w:firstLine="640"/>
        <w:rPr>
          <w:rFonts w:ascii="仿宋_GB2312" w:eastAsia="仿宋_GB2312" w:hAnsi="仿宋_GB2312" w:cs="Times New Roman"/>
          <w:sz w:val="32"/>
          <w:szCs w:val="32"/>
        </w:rPr>
      </w:pPr>
      <w:r w:rsidRPr="006932DF">
        <w:rPr>
          <w:rFonts w:ascii="仿宋_GB2312" w:eastAsia="仿宋_GB2312" w:hAnsi="仿宋_GB2312" w:cs="Times New Roman" w:hint="eastAsia"/>
          <w:sz w:val="32"/>
          <w:szCs w:val="32"/>
        </w:rPr>
        <w:t>考试</w:t>
      </w:r>
      <w:r w:rsidRPr="006932DF">
        <w:rPr>
          <w:rFonts w:ascii="仿宋_GB2312" w:eastAsia="仿宋_GB2312" w:hAnsi="仿宋_GB2312" w:cs="Times New Roman"/>
          <w:sz w:val="32"/>
          <w:szCs w:val="32"/>
        </w:rPr>
        <w:t>时间：</w:t>
      </w:r>
      <w:r w:rsidRPr="006932DF">
        <w:rPr>
          <w:rFonts w:ascii="仿宋_GB2312" w:eastAsia="仿宋_GB2312" w:hAnsi="仿宋_GB2312" w:cs="Times New Roman" w:hint="eastAsia"/>
          <w:sz w:val="32"/>
          <w:szCs w:val="32"/>
        </w:rPr>
        <w:t>20</w:t>
      </w:r>
      <w:r w:rsidRPr="006932DF">
        <w:rPr>
          <w:rFonts w:ascii="仿宋_GB2312" w:eastAsia="仿宋_GB2312" w:hAnsi="仿宋_GB2312" w:cs="Times New Roman"/>
          <w:sz w:val="32"/>
          <w:szCs w:val="32"/>
        </w:rPr>
        <w:t>2</w:t>
      </w:r>
      <w:r w:rsidR="005F60CA" w:rsidRPr="006932DF">
        <w:rPr>
          <w:rFonts w:ascii="仿宋_GB2312" w:eastAsia="仿宋_GB2312" w:hAnsi="仿宋_GB2312" w:cs="Times New Roman"/>
          <w:sz w:val="32"/>
          <w:szCs w:val="32"/>
        </w:rPr>
        <w:t>2</w:t>
      </w:r>
      <w:r w:rsidRPr="006932DF">
        <w:rPr>
          <w:rFonts w:ascii="仿宋_GB2312" w:eastAsia="仿宋_GB2312" w:hAnsi="仿宋_GB2312" w:cs="Times New Roman" w:hint="eastAsia"/>
          <w:sz w:val="32"/>
          <w:szCs w:val="32"/>
        </w:rPr>
        <w:t>年</w:t>
      </w:r>
      <w:r w:rsidR="006932DF" w:rsidRPr="006932DF">
        <w:rPr>
          <w:rFonts w:ascii="仿宋_GB2312" w:eastAsia="仿宋_GB2312" w:hAnsi="仿宋_GB2312" w:cs="Times New Roman"/>
          <w:sz w:val="32"/>
          <w:szCs w:val="32"/>
        </w:rPr>
        <w:t>12</w:t>
      </w:r>
      <w:r w:rsidRPr="006932DF">
        <w:rPr>
          <w:rFonts w:ascii="仿宋_GB2312" w:eastAsia="仿宋_GB2312" w:hAnsi="仿宋_GB2312" w:cs="Times New Roman" w:hint="eastAsia"/>
          <w:sz w:val="32"/>
          <w:szCs w:val="32"/>
        </w:rPr>
        <w:t>月</w:t>
      </w:r>
      <w:r w:rsidR="006932DF" w:rsidRPr="006932DF">
        <w:rPr>
          <w:rFonts w:ascii="仿宋_GB2312" w:eastAsia="仿宋_GB2312" w:hAnsi="仿宋_GB2312" w:cs="Times New Roman"/>
          <w:sz w:val="32"/>
          <w:szCs w:val="32"/>
        </w:rPr>
        <w:t>5</w:t>
      </w:r>
      <w:r w:rsidRPr="006932DF">
        <w:rPr>
          <w:rFonts w:ascii="仿宋_GB2312" w:eastAsia="仿宋_GB2312" w:hAnsi="仿宋_GB2312" w:cs="Times New Roman" w:hint="eastAsia"/>
          <w:sz w:val="32"/>
          <w:szCs w:val="32"/>
        </w:rPr>
        <w:t>日</w:t>
      </w:r>
      <w:r w:rsidRPr="006932DF">
        <w:rPr>
          <w:rFonts w:ascii="仿宋_GB2312" w:eastAsia="仿宋_GB2312" w:hAnsi="仿宋_GB2312" w:cs="Times New Roman"/>
          <w:sz w:val="32"/>
          <w:szCs w:val="32"/>
        </w:rPr>
        <w:t>-202</w:t>
      </w:r>
      <w:r w:rsidR="005F60CA" w:rsidRPr="006932DF">
        <w:rPr>
          <w:rFonts w:ascii="仿宋_GB2312" w:eastAsia="仿宋_GB2312" w:hAnsi="仿宋_GB2312" w:cs="Times New Roman"/>
          <w:sz w:val="32"/>
          <w:szCs w:val="32"/>
        </w:rPr>
        <w:t>2</w:t>
      </w:r>
      <w:r w:rsidRPr="006932DF">
        <w:rPr>
          <w:rFonts w:ascii="仿宋_GB2312" w:eastAsia="仿宋_GB2312" w:hAnsi="仿宋_GB2312" w:cs="Times New Roman" w:hint="eastAsia"/>
          <w:sz w:val="32"/>
          <w:szCs w:val="32"/>
        </w:rPr>
        <w:t>年</w:t>
      </w:r>
      <w:r w:rsidR="006932DF" w:rsidRPr="006932DF">
        <w:rPr>
          <w:rFonts w:ascii="仿宋_GB2312" w:eastAsia="仿宋_GB2312" w:hAnsi="仿宋_GB2312" w:cs="Times New Roman"/>
          <w:sz w:val="32"/>
          <w:szCs w:val="32"/>
        </w:rPr>
        <w:t>12</w:t>
      </w:r>
      <w:r w:rsidRPr="006932DF">
        <w:rPr>
          <w:rFonts w:ascii="仿宋_GB2312" w:eastAsia="仿宋_GB2312" w:hAnsi="仿宋_GB2312" w:cs="Times New Roman" w:hint="eastAsia"/>
          <w:sz w:val="32"/>
          <w:szCs w:val="32"/>
        </w:rPr>
        <w:t>月</w:t>
      </w:r>
      <w:r w:rsidR="006932DF" w:rsidRPr="006932DF">
        <w:rPr>
          <w:rFonts w:ascii="仿宋_GB2312" w:eastAsia="仿宋_GB2312" w:hAnsi="仿宋_GB2312" w:cs="Times New Roman"/>
          <w:sz w:val="32"/>
          <w:szCs w:val="32"/>
        </w:rPr>
        <w:t>1</w:t>
      </w:r>
      <w:r w:rsidR="005F60CA" w:rsidRPr="006932DF">
        <w:rPr>
          <w:rFonts w:ascii="仿宋_GB2312" w:eastAsia="仿宋_GB2312" w:hAnsi="仿宋_GB2312" w:cs="Times New Roman"/>
          <w:sz w:val="32"/>
          <w:szCs w:val="32"/>
        </w:rPr>
        <w:t>2</w:t>
      </w:r>
      <w:r w:rsidRPr="006932DF">
        <w:rPr>
          <w:rFonts w:ascii="仿宋_GB2312" w:eastAsia="仿宋_GB2312" w:hAnsi="仿宋_GB2312" w:cs="Times New Roman" w:hint="eastAsia"/>
          <w:sz w:val="32"/>
          <w:szCs w:val="32"/>
        </w:rPr>
        <w:t>日</w:t>
      </w:r>
      <w:r w:rsidRPr="006932DF">
        <w:rPr>
          <w:rFonts w:ascii="仿宋_GB2312" w:eastAsia="仿宋_GB2312" w:hAnsi="仿宋_GB2312" w:cs="Times New Roman"/>
          <w:sz w:val="32"/>
          <w:szCs w:val="32"/>
        </w:rPr>
        <w:t>。</w:t>
      </w:r>
    </w:p>
    <w:p w:rsidR="0070191D" w:rsidRDefault="00066B7B">
      <w:pPr>
        <w:spacing w:line="560" w:lineRule="exact"/>
        <w:ind w:firstLineChars="200" w:firstLine="643"/>
        <w:rPr>
          <w:rFonts w:ascii="仿宋_GB2312" w:eastAsia="仿宋_GB2312" w:hAnsi="仿宋_GB2312" w:cs="Times New Roman"/>
          <w:b/>
          <w:sz w:val="32"/>
          <w:szCs w:val="32"/>
        </w:rPr>
      </w:pPr>
      <w:r>
        <w:rPr>
          <w:rFonts w:ascii="仿宋_GB2312" w:eastAsia="仿宋_GB2312" w:hAnsi="仿宋_GB2312" w:cs="Times New Roman" w:hint="eastAsia"/>
          <w:b/>
          <w:sz w:val="32"/>
          <w:szCs w:val="32"/>
        </w:rPr>
        <w:t>2</w:t>
      </w:r>
      <w:r>
        <w:rPr>
          <w:rFonts w:ascii="仿宋_GB2312" w:eastAsia="仿宋_GB2312" w:hAnsi="仿宋_GB2312" w:cs="Times New Roman"/>
          <w:b/>
          <w:sz w:val="32"/>
          <w:szCs w:val="32"/>
        </w:rPr>
        <w:t>.</w:t>
      </w:r>
      <w:r>
        <w:rPr>
          <w:rFonts w:ascii="仿宋_GB2312" w:eastAsia="仿宋_GB2312" w:hAnsi="仿宋_GB2312" w:cs="Times New Roman" w:hint="eastAsia"/>
          <w:b/>
          <w:sz w:val="32"/>
          <w:szCs w:val="32"/>
        </w:rPr>
        <w:t>登陆</w:t>
      </w:r>
      <w:r>
        <w:rPr>
          <w:rFonts w:ascii="仿宋_GB2312" w:eastAsia="仿宋_GB2312" w:hAnsi="仿宋_GB2312" w:cs="Times New Roman"/>
          <w:b/>
          <w:sz w:val="32"/>
          <w:szCs w:val="32"/>
        </w:rPr>
        <w:t>方式</w:t>
      </w:r>
    </w:p>
    <w:p w:rsidR="0070191D" w:rsidRPr="006D314B" w:rsidRDefault="00066B7B" w:rsidP="006D314B">
      <w:pPr>
        <w:spacing w:line="560" w:lineRule="exact"/>
        <w:ind w:firstLineChars="200" w:firstLine="640"/>
        <w:rPr>
          <w:rFonts w:ascii="宋体" w:hAnsi="宋体" w:cs="宋体"/>
          <w:sz w:val="28"/>
          <w:szCs w:val="28"/>
        </w:rPr>
      </w:pPr>
      <w:r>
        <w:rPr>
          <w:rFonts w:ascii="仿宋_GB2312" w:eastAsia="仿宋_GB2312" w:hAnsi="仿宋_GB2312" w:cs="Times New Roman" w:hint="eastAsia"/>
          <w:sz w:val="32"/>
          <w:szCs w:val="32"/>
        </w:rPr>
        <w:t>尔雅平台学习网站：http://tsu.fanya.chaoxing.com，点击右上角登录按钮进行登录学习，用户名是学号，初始</w:t>
      </w:r>
      <w:r>
        <w:rPr>
          <w:rFonts w:ascii="仿宋_GB2312" w:eastAsia="仿宋_GB2312" w:hAnsi="仿宋_GB2312" w:cs="Times New Roman"/>
          <w:sz w:val="32"/>
          <w:szCs w:val="32"/>
        </w:rPr>
        <w:t>密码</w:t>
      </w:r>
      <w:r>
        <w:rPr>
          <w:rFonts w:ascii="仿宋_GB2312" w:eastAsia="仿宋_GB2312" w:hAnsi="仿宋_GB2312" w:cs="Times New Roman" w:hint="eastAsia"/>
          <w:sz w:val="32"/>
          <w:szCs w:val="32"/>
        </w:rPr>
        <w:t>s654321s，以前注册过的学生登录密码是自己重置后的。</w:t>
      </w:r>
      <w:r w:rsidR="006D314B">
        <w:rPr>
          <w:rFonts w:ascii="仿宋_GB2312" w:eastAsia="仿宋_GB2312" w:hAnsi="仿宋_GB2312" w:cs="Times New Roman" w:hint="eastAsia"/>
          <w:sz w:val="32"/>
          <w:szCs w:val="32"/>
        </w:rPr>
        <w:t>手机</w:t>
      </w:r>
      <w:r w:rsidR="006D314B">
        <w:rPr>
          <w:rFonts w:ascii="仿宋_GB2312" w:eastAsia="仿宋_GB2312" w:hAnsi="仿宋_GB2312" w:cs="Times New Roman"/>
          <w:sz w:val="32"/>
          <w:szCs w:val="32"/>
        </w:rPr>
        <w:t>端下载“</w:t>
      </w:r>
      <w:r w:rsidR="006D314B">
        <w:rPr>
          <w:rFonts w:ascii="仿宋_GB2312" w:eastAsia="仿宋_GB2312" w:hAnsi="仿宋_GB2312" w:cs="Times New Roman" w:hint="eastAsia"/>
          <w:sz w:val="32"/>
          <w:szCs w:val="32"/>
        </w:rPr>
        <w:t>学习通</w:t>
      </w:r>
      <w:r w:rsidR="006D314B">
        <w:rPr>
          <w:rFonts w:ascii="仿宋_GB2312" w:eastAsia="仿宋_GB2312" w:hAnsi="仿宋_GB2312" w:cs="Times New Roman"/>
          <w:sz w:val="32"/>
          <w:szCs w:val="32"/>
        </w:rPr>
        <w:t>”APP，</w:t>
      </w:r>
      <w:r w:rsidR="006D314B">
        <w:rPr>
          <w:rFonts w:ascii="仿宋_GB2312" w:eastAsia="仿宋_GB2312" w:hAnsi="仿宋_GB2312" w:cs="Times New Roman" w:hint="eastAsia"/>
          <w:sz w:val="32"/>
          <w:szCs w:val="32"/>
        </w:rPr>
        <w:t>登录账号和</w:t>
      </w:r>
      <w:r w:rsidR="006D314B">
        <w:rPr>
          <w:rFonts w:ascii="仿宋_GB2312" w:eastAsia="仿宋_GB2312" w:hAnsi="仿宋_GB2312" w:cs="Times New Roman"/>
          <w:sz w:val="32"/>
          <w:szCs w:val="32"/>
        </w:rPr>
        <w:t>密码</w:t>
      </w:r>
      <w:r w:rsidR="006D314B">
        <w:rPr>
          <w:rFonts w:ascii="仿宋_GB2312" w:eastAsia="仿宋_GB2312" w:hAnsi="仿宋_GB2312" w:cs="Times New Roman" w:hint="eastAsia"/>
          <w:sz w:val="32"/>
          <w:szCs w:val="32"/>
        </w:rPr>
        <w:t>与网页端</w:t>
      </w:r>
      <w:r w:rsidR="006D314B">
        <w:rPr>
          <w:rFonts w:ascii="仿宋_GB2312" w:eastAsia="仿宋_GB2312" w:hAnsi="仿宋_GB2312" w:cs="Times New Roman"/>
          <w:sz w:val="32"/>
          <w:szCs w:val="32"/>
        </w:rPr>
        <w:t>相同。</w:t>
      </w:r>
    </w:p>
    <w:p w:rsidR="0070191D" w:rsidRDefault="00066B7B">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智慧树平台学习网站:</w:t>
      </w:r>
      <w:hyperlink r:id="rId8" w:history="1">
        <w:r>
          <w:rPr>
            <w:rFonts w:ascii="仿宋_GB2312" w:eastAsia="仿宋_GB2312" w:hAnsi="仿宋_GB2312" w:cs="Times New Roman" w:hint="eastAsia"/>
            <w:sz w:val="32"/>
            <w:szCs w:val="32"/>
          </w:rPr>
          <w:t>http://www.zhihuishu.com</w:t>
        </w:r>
      </w:hyperlink>
      <w:r>
        <w:rPr>
          <w:rFonts w:ascii="仿宋_GB2312" w:eastAsia="仿宋_GB2312" w:hAnsi="仿宋_GB2312" w:cs="Times New Roman" w:hint="eastAsia"/>
          <w:sz w:val="32"/>
          <w:szCs w:val="32"/>
        </w:rPr>
        <w:t>，点击页面右上角登录后，使用学号登录，初始密码123456，或自己修改后的密码。手机端下载“知到”APP，登录</w:t>
      </w:r>
      <w:r w:rsidR="006D314B">
        <w:rPr>
          <w:rFonts w:ascii="仿宋_GB2312" w:eastAsia="仿宋_GB2312" w:hAnsi="仿宋_GB2312" w:cs="Times New Roman" w:hint="eastAsia"/>
          <w:sz w:val="32"/>
          <w:szCs w:val="32"/>
        </w:rPr>
        <w:t>账号和</w:t>
      </w:r>
      <w:r w:rsidR="006D314B">
        <w:rPr>
          <w:rFonts w:ascii="仿宋_GB2312" w:eastAsia="仿宋_GB2312" w:hAnsi="仿宋_GB2312" w:cs="Times New Roman"/>
          <w:sz w:val="32"/>
          <w:szCs w:val="32"/>
        </w:rPr>
        <w:t>密码</w:t>
      </w:r>
      <w:r>
        <w:rPr>
          <w:rFonts w:ascii="仿宋_GB2312" w:eastAsia="仿宋_GB2312" w:hAnsi="仿宋_GB2312" w:cs="Times New Roman" w:hint="eastAsia"/>
          <w:sz w:val="32"/>
          <w:szCs w:val="32"/>
        </w:rPr>
        <w:t>与网页</w:t>
      </w:r>
      <w:r w:rsidR="006D314B">
        <w:rPr>
          <w:rFonts w:ascii="仿宋_GB2312" w:eastAsia="仿宋_GB2312" w:hAnsi="仿宋_GB2312" w:cs="Times New Roman" w:hint="eastAsia"/>
          <w:sz w:val="32"/>
          <w:szCs w:val="32"/>
        </w:rPr>
        <w:t>端</w:t>
      </w:r>
      <w:r w:rsidR="006D314B">
        <w:rPr>
          <w:rFonts w:ascii="仿宋_GB2312" w:eastAsia="仿宋_GB2312" w:hAnsi="仿宋_GB2312" w:cs="Times New Roman"/>
          <w:sz w:val="32"/>
          <w:szCs w:val="32"/>
        </w:rPr>
        <w:t>相同。</w:t>
      </w:r>
    </w:p>
    <w:p w:rsidR="0070191D" w:rsidRDefault="00066B7B">
      <w:pPr>
        <w:spacing w:line="560" w:lineRule="exact"/>
        <w:ind w:firstLineChars="200" w:firstLine="643"/>
        <w:rPr>
          <w:rFonts w:ascii="仿宋_GB2312" w:eastAsia="仿宋_GB2312" w:hAnsi="仿宋_GB2312" w:cs="Times New Roman"/>
          <w:b/>
          <w:sz w:val="32"/>
          <w:szCs w:val="32"/>
        </w:rPr>
      </w:pPr>
      <w:r>
        <w:rPr>
          <w:rFonts w:ascii="仿宋_GB2312" w:eastAsia="仿宋_GB2312" w:hAnsi="仿宋_GB2312" w:cs="Times New Roman" w:hint="eastAsia"/>
          <w:b/>
          <w:sz w:val="32"/>
          <w:szCs w:val="32"/>
        </w:rPr>
        <w:t>3.注意</w:t>
      </w:r>
      <w:r>
        <w:rPr>
          <w:rFonts w:ascii="仿宋_GB2312" w:eastAsia="仿宋_GB2312" w:hAnsi="仿宋_GB2312" w:cs="Times New Roman"/>
          <w:b/>
          <w:sz w:val="32"/>
          <w:szCs w:val="32"/>
        </w:rPr>
        <w:t>事项</w:t>
      </w:r>
    </w:p>
    <w:p w:rsidR="0070191D" w:rsidRDefault="00066B7B">
      <w:pPr>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请通过官方网站或APP登录学习，在规定的学习时间内自主</w:t>
      </w:r>
      <w:r>
        <w:rPr>
          <w:rFonts w:ascii="仿宋_GB2312" w:eastAsia="仿宋_GB2312" w:hAnsi="仿宋_GB2312" w:cs="Times New Roman"/>
          <w:sz w:val="32"/>
          <w:szCs w:val="32"/>
        </w:rPr>
        <w:t>学习</w:t>
      </w:r>
      <w:r>
        <w:rPr>
          <w:rFonts w:ascii="仿宋_GB2312" w:eastAsia="仿宋_GB2312" w:hAnsi="仿宋_GB2312" w:cs="Times New Roman" w:hint="eastAsia"/>
          <w:sz w:val="32"/>
          <w:szCs w:val="32"/>
        </w:rPr>
        <w:t>并达到所选课程要求的学习进度，</w:t>
      </w:r>
      <w:r>
        <w:rPr>
          <w:rFonts w:ascii="仿宋_GB2312" w:eastAsia="仿宋_GB2312" w:hAnsi="仿宋_GB2312" w:cs="Times New Roman" w:hint="eastAsia"/>
          <w:b/>
          <w:sz w:val="32"/>
          <w:szCs w:val="32"/>
        </w:rPr>
        <w:t>未达到要求的将无资格参加考试（一般要求达到学习进度的80%以上</w:t>
      </w:r>
      <w:r w:rsidR="00AE6E5B">
        <w:rPr>
          <w:rFonts w:ascii="仿宋_GB2312" w:eastAsia="仿宋_GB2312" w:hAnsi="仿宋_GB2312" w:cs="Times New Roman" w:hint="eastAsia"/>
          <w:b/>
          <w:sz w:val="32"/>
          <w:szCs w:val="32"/>
        </w:rPr>
        <w:t>，</w:t>
      </w:r>
      <w:r w:rsidR="00AE6E5B">
        <w:rPr>
          <w:rFonts w:ascii="仿宋_GB2312" w:eastAsia="仿宋_GB2312" w:hAnsi="仿宋_GB2312" w:cs="Times New Roman"/>
          <w:b/>
          <w:sz w:val="32"/>
          <w:szCs w:val="32"/>
        </w:rPr>
        <w:t>具体以平台规定为准</w:t>
      </w:r>
      <w:r>
        <w:rPr>
          <w:rFonts w:ascii="仿宋_GB2312" w:eastAsia="仿宋_GB2312" w:hAnsi="仿宋_GB2312" w:cs="Times New Roman" w:hint="eastAsia"/>
          <w:b/>
          <w:sz w:val="32"/>
          <w:szCs w:val="32"/>
        </w:rPr>
        <w:t>）。</w:t>
      </w:r>
    </w:p>
    <w:p w:rsidR="0070191D" w:rsidRPr="00AE6E5B" w:rsidRDefault="00066B7B">
      <w:pPr>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（2</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请规划好</w:t>
      </w:r>
      <w:r>
        <w:rPr>
          <w:rFonts w:ascii="仿宋_GB2312" w:eastAsia="仿宋_GB2312" w:hAnsi="仿宋_GB2312" w:cs="Times New Roman"/>
          <w:sz w:val="32"/>
          <w:szCs w:val="32"/>
        </w:rPr>
        <w:t>网络课程的学习计划，避免</w:t>
      </w:r>
      <w:r>
        <w:rPr>
          <w:rFonts w:ascii="仿宋_GB2312" w:eastAsia="仿宋_GB2312" w:hAnsi="仿宋_GB2312" w:cs="Times New Roman" w:hint="eastAsia"/>
          <w:sz w:val="32"/>
          <w:szCs w:val="32"/>
        </w:rPr>
        <w:t>学习</w:t>
      </w:r>
      <w:r>
        <w:rPr>
          <w:rFonts w:ascii="仿宋_GB2312" w:eastAsia="仿宋_GB2312" w:hAnsi="仿宋_GB2312" w:cs="Times New Roman"/>
          <w:sz w:val="32"/>
          <w:szCs w:val="32"/>
        </w:rPr>
        <w:t>时间过于集中。</w:t>
      </w:r>
      <w:r>
        <w:rPr>
          <w:rFonts w:ascii="仿宋_GB2312" w:eastAsia="仿宋_GB2312" w:hAnsi="仿宋_GB2312" w:cs="Times New Roman" w:hint="eastAsia"/>
          <w:b/>
          <w:sz w:val="32"/>
          <w:szCs w:val="32"/>
        </w:rPr>
        <w:t>学习</w:t>
      </w:r>
      <w:r>
        <w:rPr>
          <w:rFonts w:ascii="仿宋_GB2312" w:eastAsia="仿宋_GB2312" w:hAnsi="仿宋_GB2312" w:cs="Times New Roman"/>
          <w:b/>
          <w:sz w:val="32"/>
          <w:szCs w:val="32"/>
        </w:rPr>
        <w:t>过程中</w:t>
      </w:r>
      <w:r>
        <w:rPr>
          <w:rFonts w:ascii="仿宋_GB2312" w:eastAsia="仿宋_GB2312" w:hAnsi="仿宋_GB2312" w:cs="Times New Roman" w:hint="eastAsia"/>
          <w:b/>
          <w:sz w:val="32"/>
          <w:szCs w:val="32"/>
        </w:rPr>
        <w:t>不可拖动或加速观看</w:t>
      </w:r>
      <w:r>
        <w:rPr>
          <w:rFonts w:ascii="仿宋_GB2312" w:eastAsia="仿宋_GB2312" w:hAnsi="仿宋_GB2312" w:cs="Times New Roman" w:hint="eastAsia"/>
          <w:sz w:val="32"/>
          <w:szCs w:val="32"/>
        </w:rPr>
        <w:t>，否则系统将无法记录观看进度</w:t>
      </w:r>
      <w:r w:rsidR="00263816">
        <w:rPr>
          <w:rFonts w:ascii="仿宋_GB2312" w:eastAsia="仿宋_GB2312" w:hAnsi="仿宋_GB2312" w:cs="Times New Roman" w:hint="eastAsia"/>
          <w:sz w:val="32"/>
          <w:szCs w:val="32"/>
        </w:rPr>
        <w:t>而</w:t>
      </w:r>
      <w:r>
        <w:rPr>
          <w:rFonts w:ascii="仿宋_GB2312" w:eastAsia="仿宋_GB2312" w:hAnsi="仿宋_GB2312" w:cs="Times New Roman" w:hint="eastAsia"/>
          <w:sz w:val="32"/>
          <w:szCs w:val="32"/>
        </w:rPr>
        <w:t>影响成绩；</w:t>
      </w:r>
      <w:r w:rsidRPr="00AE6E5B">
        <w:rPr>
          <w:rFonts w:ascii="仿宋_GB2312" w:eastAsia="仿宋_GB2312" w:hAnsi="仿宋_GB2312" w:cs="Times New Roman" w:hint="eastAsia"/>
          <w:sz w:val="32"/>
          <w:szCs w:val="32"/>
        </w:rPr>
        <w:t>某些章节会跳出</w:t>
      </w:r>
      <w:proofErr w:type="gramStart"/>
      <w:r w:rsidRPr="00AE6E5B">
        <w:rPr>
          <w:rFonts w:ascii="仿宋_GB2312" w:eastAsia="仿宋_GB2312" w:hAnsi="仿宋_GB2312" w:cs="Times New Roman" w:hint="eastAsia"/>
          <w:sz w:val="32"/>
          <w:szCs w:val="32"/>
        </w:rPr>
        <w:t>弹题框</w:t>
      </w:r>
      <w:proofErr w:type="gramEnd"/>
      <w:r w:rsidRPr="00AE6E5B">
        <w:rPr>
          <w:rFonts w:ascii="仿宋_GB2312" w:eastAsia="仿宋_GB2312" w:hAnsi="仿宋_GB2312" w:cs="Times New Roman" w:hint="eastAsia"/>
          <w:sz w:val="32"/>
          <w:szCs w:val="32"/>
        </w:rPr>
        <w:t>，作答后才可以继续观看视频。</w:t>
      </w:r>
    </w:p>
    <w:p w:rsidR="0070191D" w:rsidRDefault="00066B7B">
      <w:pPr>
        <w:ind w:firstLineChars="200" w:firstLine="643"/>
        <w:jc w:val="left"/>
        <w:rPr>
          <w:rFonts w:ascii="仿宋_GB2312" w:eastAsia="仿宋_GB2312" w:hAnsi="仿宋_GB2312" w:cs="Times New Roman"/>
          <w:b/>
          <w:sz w:val="32"/>
          <w:szCs w:val="32"/>
        </w:rPr>
      </w:pPr>
      <w:r>
        <w:rPr>
          <w:rFonts w:ascii="仿宋_GB2312" w:eastAsia="仿宋_GB2312" w:hAnsi="仿宋_GB2312" w:cs="Times New Roman" w:hint="eastAsia"/>
          <w:b/>
          <w:sz w:val="32"/>
          <w:szCs w:val="32"/>
        </w:rPr>
        <w:t>（3</w:t>
      </w:r>
      <w:r>
        <w:rPr>
          <w:rFonts w:ascii="仿宋_GB2312" w:eastAsia="仿宋_GB2312" w:hAnsi="仿宋_GB2312" w:cs="Times New Roman"/>
          <w:b/>
          <w:sz w:val="32"/>
          <w:szCs w:val="32"/>
        </w:rPr>
        <w:t>）</w:t>
      </w:r>
      <w:r>
        <w:rPr>
          <w:rFonts w:ascii="仿宋_GB2312" w:eastAsia="仿宋_GB2312" w:hAnsi="仿宋_GB2312" w:cs="Times New Roman" w:hint="eastAsia"/>
          <w:b/>
          <w:sz w:val="32"/>
          <w:szCs w:val="32"/>
        </w:rPr>
        <w:t>学习</w:t>
      </w:r>
      <w:r>
        <w:rPr>
          <w:rFonts w:ascii="仿宋_GB2312" w:eastAsia="仿宋_GB2312" w:hAnsi="仿宋_GB2312" w:cs="Times New Roman"/>
          <w:b/>
          <w:sz w:val="32"/>
          <w:szCs w:val="32"/>
        </w:rPr>
        <w:t>过程中</w:t>
      </w:r>
      <w:r>
        <w:rPr>
          <w:rFonts w:ascii="仿宋_GB2312" w:eastAsia="仿宋_GB2312" w:hAnsi="仿宋_GB2312" w:cs="Times New Roman" w:hint="eastAsia"/>
          <w:b/>
          <w:sz w:val="32"/>
          <w:szCs w:val="32"/>
        </w:rPr>
        <w:t>同一</w:t>
      </w:r>
      <w:r>
        <w:rPr>
          <w:rFonts w:ascii="仿宋_GB2312" w:eastAsia="仿宋_GB2312" w:hAnsi="仿宋_GB2312" w:cs="Times New Roman"/>
          <w:b/>
          <w:sz w:val="32"/>
          <w:szCs w:val="32"/>
        </w:rPr>
        <w:t>账号</w:t>
      </w:r>
      <w:r>
        <w:rPr>
          <w:rFonts w:ascii="仿宋_GB2312" w:eastAsia="仿宋_GB2312" w:hAnsi="仿宋_GB2312" w:cs="Times New Roman" w:hint="eastAsia"/>
          <w:b/>
          <w:sz w:val="32"/>
          <w:szCs w:val="32"/>
        </w:rPr>
        <w:t>请勿同时登录多台</w:t>
      </w:r>
      <w:r>
        <w:rPr>
          <w:rFonts w:ascii="仿宋_GB2312" w:eastAsia="仿宋_GB2312" w:hAnsi="仿宋_GB2312" w:cs="Times New Roman"/>
          <w:b/>
          <w:sz w:val="32"/>
          <w:szCs w:val="32"/>
        </w:rPr>
        <w:t>设备</w:t>
      </w:r>
      <w:r>
        <w:rPr>
          <w:rFonts w:ascii="仿宋_GB2312" w:eastAsia="仿宋_GB2312" w:hAnsi="仿宋_GB2312" w:cs="Times New Roman" w:hint="eastAsia"/>
          <w:b/>
          <w:sz w:val="32"/>
          <w:szCs w:val="32"/>
        </w:rPr>
        <w:t>。</w:t>
      </w:r>
    </w:p>
    <w:p w:rsidR="0070191D" w:rsidRDefault="00066B7B">
      <w:pPr>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4）</w:t>
      </w:r>
      <w:r>
        <w:rPr>
          <w:rFonts w:ascii="仿宋_GB2312" w:eastAsia="仿宋_GB2312" w:hAnsi="仿宋_GB2312" w:cs="Times New Roman" w:hint="eastAsia"/>
          <w:sz w:val="32"/>
          <w:szCs w:val="32"/>
        </w:rPr>
        <w:t>考试时一旦打开试卷，请务必在规定的时间内完成作答。平台以第一次打开试卷的时间开始计时，超出时间后将无法继续答题，</w:t>
      </w:r>
      <w:r>
        <w:rPr>
          <w:rFonts w:ascii="仿宋_GB2312" w:eastAsia="仿宋_GB2312" w:hAnsi="仿宋_GB2312" w:cs="Times New Roman" w:hint="eastAsia"/>
          <w:b/>
          <w:sz w:val="32"/>
          <w:szCs w:val="32"/>
        </w:rPr>
        <w:t>即使打开试卷后立即关闭或退出平台，后台仍会继续计时，到时将自动收卷。</w:t>
      </w:r>
    </w:p>
    <w:p w:rsidR="0070191D" w:rsidRDefault="00066B7B">
      <w:pPr>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5）</w:t>
      </w:r>
      <w:r>
        <w:rPr>
          <w:rFonts w:ascii="仿宋_GB2312" w:eastAsia="仿宋_GB2312" w:hAnsi="仿宋_GB2312" w:cs="Times New Roman" w:hint="eastAsia"/>
          <w:sz w:val="32"/>
          <w:szCs w:val="32"/>
        </w:rPr>
        <w:t>在答题过程</w:t>
      </w:r>
      <w:r>
        <w:rPr>
          <w:rFonts w:ascii="仿宋_GB2312" w:eastAsia="仿宋_GB2312" w:hAnsi="仿宋_GB2312" w:cs="Times New Roman"/>
          <w:sz w:val="32"/>
          <w:szCs w:val="32"/>
        </w:rPr>
        <w:t>中</w:t>
      </w:r>
      <w:r>
        <w:rPr>
          <w:rFonts w:ascii="仿宋_GB2312" w:eastAsia="仿宋_GB2312" w:hAnsi="仿宋_GB2312" w:cs="Times New Roman" w:hint="eastAsia"/>
          <w:sz w:val="32"/>
          <w:szCs w:val="32"/>
        </w:rPr>
        <w:t>，如</w:t>
      </w:r>
      <w:proofErr w:type="gramStart"/>
      <w:r>
        <w:rPr>
          <w:rFonts w:ascii="仿宋_GB2312" w:eastAsia="仿宋_GB2312" w:hAnsi="仿宋_GB2312" w:cs="Times New Roman" w:hint="eastAsia"/>
          <w:sz w:val="32"/>
          <w:szCs w:val="32"/>
        </w:rPr>
        <w:t>遇设备</w:t>
      </w:r>
      <w:proofErr w:type="gramEnd"/>
      <w:r>
        <w:rPr>
          <w:rFonts w:ascii="仿宋_GB2312" w:eastAsia="仿宋_GB2312" w:hAnsi="仿宋_GB2312" w:cs="Times New Roman" w:hint="eastAsia"/>
          <w:sz w:val="32"/>
          <w:szCs w:val="32"/>
        </w:rPr>
        <w:t>或网络问题，可在</w:t>
      </w:r>
      <w:r>
        <w:rPr>
          <w:rFonts w:ascii="仿宋_GB2312" w:eastAsia="仿宋_GB2312" w:hAnsi="仿宋_GB2312" w:cs="Times New Roman"/>
          <w:sz w:val="32"/>
          <w:szCs w:val="32"/>
        </w:rPr>
        <w:t>规定的考试时间内</w:t>
      </w:r>
      <w:r>
        <w:rPr>
          <w:rFonts w:ascii="仿宋_GB2312" w:eastAsia="仿宋_GB2312" w:hAnsi="仿宋_GB2312" w:cs="Times New Roman" w:hint="eastAsia"/>
          <w:sz w:val="32"/>
          <w:szCs w:val="32"/>
        </w:rPr>
        <w:t>退出重新登录或更换设备后继续答题，但不要超过答题时间，超时后的答题无论任何原因一律无效。</w:t>
      </w:r>
    </w:p>
    <w:p w:rsidR="007D4BC1" w:rsidRDefault="007D4BC1">
      <w:pPr>
        <w:ind w:firstLineChars="200" w:firstLine="640"/>
        <w:jc w:val="left"/>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（6）1</w:t>
      </w:r>
      <w:r>
        <w:rPr>
          <w:rFonts w:ascii="仿宋_GB2312" w:eastAsia="仿宋_GB2312" w:hAnsi="仿宋_GB2312" w:cs="Times New Roman"/>
          <w:sz w:val="32"/>
          <w:szCs w:val="32"/>
        </w:rPr>
        <w:t>2</w:t>
      </w:r>
      <w:r>
        <w:rPr>
          <w:rFonts w:ascii="仿宋_GB2312" w:eastAsia="仿宋_GB2312" w:hAnsi="仿宋_GB2312" w:cs="Times New Roman" w:hint="eastAsia"/>
          <w:sz w:val="32"/>
          <w:szCs w:val="32"/>
        </w:rPr>
        <w:t>月1</w:t>
      </w:r>
      <w:r>
        <w:rPr>
          <w:rFonts w:ascii="仿宋_GB2312" w:eastAsia="仿宋_GB2312" w:hAnsi="仿宋_GB2312" w:cs="Times New Roman"/>
          <w:sz w:val="32"/>
          <w:szCs w:val="32"/>
        </w:rPr>
        <w:t>2</w:t>
      </w:r>
      <w:r>
        <w:rPr>
          <w:rFonts w:ascii="仿宋_GB2312" w:eastAsia="仿宋_GB2312" w:hAnsi="仿宋_GB2312" w:cs="Times New Roman" w:hint="eastAsia"/>
          <w:sz w:val="32"/>
          <w:szCs w:val="32"/>
        </w:rPr>
        <w:t>日考试一旦结束，所有问题都无法处理，学习和考试期间如有问题请及时反馈给学院老师。</w:t>
      </w:r>
    </w:p>
    <w:p w:rsidR="00263816" w:rsidRPr="00263816" w:rsidRDefault="00263816" w:rsidP="00263816">
      <w:pPr>
        <w:ind w:firstLineChars="200" w:firstLine="643"/>
        <w:jc w:val="left"/>
        <w:rPr>
          <w:rFonts w:ascii="仿宋_GB2312" w:eastAsia="仿宋_GB2312" w:hAnsi="仿宋_GB2312" w:cs="Times New Roman"/>
          <w:b/>
          <w:sz w:val="32"/>
          <w:szCs w:val="32"/>
        </w:rPr>
      </w:pPr>
      <w:r w:rsidRPr="00AE6E5B">
        <w:rPr>
          <w:rFonts w:ascii="仿宋_GB2312" w:eastAsia="仿宋_GB2312" w:hAnsi="仿宋_GB2312" w:cs="Times New Roman" w:hint="eastAsia"/>
          <w:b/>
          <w:sz w:val="32"/>
          <w:szCs w:val="32"/>
        </w:rPr>
        <w:t>（</w:t>
      </w:r>
      <w:r w:rsidR="007D4BC1">
        <w:rPr>
          <w:rFonts w:ascii="仿宋_GB2312" w:eastAsia="仿宋_GB2312" w:hAnsi="仿宋_GB2312" w:cs="Times New Roman"/>
          <w:b/>
          <w:sz w:val="32"/>
          <w:szCs w:val="32"/>
        </w:rPr>
        <w:t>7</w:t>
      </w:r>
      <w:r w:rsidRPr="00AE6E5B">
        <w:rPr>
          <w:rFonts w:ascii="仿宋_GB2312" w:eastAsia="仿宋_GB2312" w:hAnsi="仿宋_GB2312" w:cs="Times New Roman"/>
          <w:b/>
          <w:sz w:val="32"/>
          <w:szCs w:val="32"/>
        </w:rPr>
        <w:t>）</w:t>
      </w:r>
      <w:proofErr w:type="gramStart"/>
      <w:r w:rsidRPr="00AE6E5B">
        <w:rPr>
          <w:rFonts w:ascii="仿宋_GB2312" w:eastAsia="仿宋_GB2312" w:hAnsi="仿宋_GB2312" w:cs="Times New Roman" w:hint="eastAsia"/>
          <w:b/>
          <w:sz w:val="32"/>
          <w:szCs w:val="32"/>
        </w:rPr>
        <w:t>网课考试</w:t>
      </w:r>
      <w:proofErr w:type="gramEnd"/>
      <w:r w:rsidRPr="00AE6E5B">
        <w:rPr>
          <w:rFonts w:ascii="仿宋_GB2312" w:eastAsia="仿宋_GB2312" w:hAnsi="仿宋_GB2312" w:cs="Times New Roman" w:hint="eastAsia"/>
          <w:b/>
          <w:sz w:val="32"/>
          <w:szCs w:val="32"/>
        </w:rPr>
        <w:t>无补考，考试不合格只能</w:t>
      </w:r>
      <w:r w:rsidRPr="00AE6E5B">
        <w:rPr>
          <w:rFonts w:ascii="仿宋_GB2312" w:eastAsia="仿宋_GB2312" w:hAnsi="仿宋_GB2312" w:cs="Times New Roman"/>
          <w:b/>
          <w:sz w:val="32"/>
          <w:szCs w:val="32"/>
        </w:rPr>
        <w:t>另选</w:t>
      </w:r>
      <w:r w:rsidRPr="00AE6E5B">
        <w:rPr>
          <w:rFonts w:ascii="仿宋_GB2312" w:eastAsia="仿宋_GB2312" w:hAnsi="仿宋_GB2312" w:cs="Times New Roman" w:hint="eastAsia"/>
          <w:b/>
          <w:sz w:val="32"/>
          <w:szCs w:val="32"/>
        </w:rPr>
        <w:t>。</w:t>
      </w:r>
    </w:p>
    <w:p w:rsidR="0070191D" w:rsidRDefault="00066B7B" w:rsidP="00AE6E5B">
      <w:pPr>
        <w:spacing w:line="560" w:lineRule="exact"/>
        <w:ind w:firstLineChars="200" w:firstLine="643"/>
        <w:rPr>
          <w:rFonts w:ascii="仿宋_GB2312" w:eastAsia="仿宋_GB2312" w:hAnsi="仿宋_GB2312" w:cs="Times New Roman"/>
          <w:b/>
          <w:sz w:val="32"/>
          <w:szCs w:val="32"/>
        </w:rPr>
      </w:pPr>
      <w:r>
        <w:rPr>
          <w:rFonts w:ascii="仿宋_GB2312" w:eastAsia="仿宋_GB2312" w:hAnsi="仿宋_GB2312" w:cs="Times New Roman" w:hint="eastAsia"/>
          <w:b/>
          <w:sz w:val="32"/>
          <w:szCs w:val="32"/>
        </w:rPr>
        <w:t>4.特别</w:t>
      </w:r>
      <w:r>
        <w:rPr>
          <w:rFonts w:ascii="仿宋_GB2312" w:eastAsia="仿宋_GB2312" w:hAnsi="仿宋_GB2312" w:cs="Times New Roman"/>
          <w:b/>
          <w:sz w:val="32"/>
          <w:szCs w:val="32"/>
        </w:rPr>
        <w:t>提醒</w:t>
      </w:r>
    </w:p>
    <w:p w:rsidR="00BE7EBA" w:rsidRPr="00AE6E5B" w:rsidRDefault="00BE7EBA" w:rsidP="00AE6E5B">
      <w:pPr>
        <w:spacing w:line="560" w:lineRule="exact"/>
        <w:ind w:firstLineChars="100" w:firstLine="320"/>
        <w:rPr>
          <w:rFonts w:ascii="仿宋_GB2312" w:eastAsia="仿宋_GB2312" w:hAnsi="仿宋_GB2312" w:cs="Times New Roman"/>
          <w:sz w:val="32"/>
          <w:szCs w:val="32"/>
        </w:rPr>
      </w:pPr>
      <w:r w:rsidRPr="00AE6E5B">
        <w:rPr>
          <w:rFonts w:ascii="仿宋_GB2312" w:eastAsia="仿宋_GB2312" w:hAnsi="仿宋_GB2312" w:cs="Times New Roman" w:hint="eastAsia"/>
          <w:sz w:val="32"/>
          <w:szCs w:val="32"/>
        </w:rPr>
        <w:t>（1</w:t>
      </w:r>
      <w:r w:rsidRPr="00AE6E5B">
        <w:rPr>
          <w:rFonts w:ascii="仿宋_GB2312" w:eastAsia="仿宋_GB2312" w:hAnsi="仿宋_GB2312" w:cs="Times New Roman"/>
          <w:sz w:val="32"/>
          <w:szCs w:val="32"/>
        </w:rPr>
        <w:t>）</w:t>
      </w:r>
      <w:r w:rsidRPr="00AE6E5B">
        <w:rPr>
          <w:rFonts w:ascii="仿宋_GB2312" w:eastAsia="仿宋_GB2312" w:hAnsi="仿宋_GB2312" w:cs="Times New Roman" w:hint="eastAsia"/>
          <w:sz w:val="32"/>
          <w:szCs w:val="32"/>
        </w:rPr>
        <w:t>线上课程学习需遵守课程学习纪律和考试纪律，严禁出借个人学习账号给他人使用，严禁通过非法软件或委托第三方提供的人工或技术服务等方式获取学习记录和考试成绩的“刷课”“替课”“刷考”“替考”行为，严禁以任何形式传播课程考试内容及答案。</w:t>
      </w:r>
    </w:p>
    <w:p w:rsidR="00BE7EBA" w:rsidRPr="00AE6E5B" w:rsidRDefault="00BE7EBA" w:rsidP="00AE6E5B">
      <w:pPr>
        <w:pStyle w:val="a9"/>
        <w:spacing w:before="0" w:beforeAutospacing="0" w:after="0" w:afterAutospacing="0" w:line="360" w:lineRule="auto"/>
        <w:ind w:firstLineChars="100" w:firstLine="320"/>
        <w:rPr>
          <w:rFonts w:ascii="仿宋_GB2312" w:eastAsia="仿宋_GB2312" w:hAnsi="仿宋_GB2312" w:cs="Times New Roman"/>
          <w:kern w:val="2"/>
          <w:sz w:val="32"/>
          <w:szCs w:val="32"/>
        </w:rPr>
      </w:pPr>
      <w:r w:rsidRPr="00AE6E5B">
        <w:rPr>
          <w:rFonts w:ascii="仿宋_GB2312" w:eastAsia="仿宋_GB2312" w:hAnsi="仿宋_GB2312" w:cs="Times New Roman" w:hint="eastAsia"/>
          <w:kern w:val="2"/>
          <w:sz w:val="32"/>
          <w:szCs w:val="32"/>
        </w:rPr>
        <w:t>（2</w:t>
      </w:r>
      <w:r w:rsidRPr="00AE6E5B">
        <w:rPr>
          <w:rFonts w:ascii="仿宋_GB2312" w:eastAsia="仿宋_GB2312" w:hAnsi="仿宋_GB2312" w:cs="Times New Roman"/>
          <w:kern w:val="2"/>
          <w:sz w:val="32"/>
          <w:szCs w:val="32"/>
        </w:rPr>
        <w:t>）</w:t>
      </w:r>
      <w:r w:rsidRPr="00AE6E5B">
        <w:rPr>
          <w:rFonts w:ascii="仿宋_GB2312" w:eastAsia="仿宋_GB2312" w:hAnsi="仿宋_GB2312" w:cs="Times New Roman" w:hint="eastAsia"/>
          <w:kern w:val="2"/>
          <w:sz w:val="32"/>
          <w:szCs w:val="32"/>
        </w:rPr>
        <w:t>平台</w:t>
      </w:r>
      <w:r w:rsidRPr="00AE6E5B">
        <w:rPr>
          <w:rFonts w:ascii="仿宋_GB2312" w:eastAsia="仿宋_GB2312" w:hAnsi="仿宋_GB2312" w:cs="Times New Roman"/>
          <w:kern w:val="2"/>
          <w:sz w:val="32"/>
          <w:szCs w:val="32"/>
        </w:rPr>
        <w:t>将对</w:t>
      </w:r>
      <w:r w:rsidRPr="00AE6E5B">
        <w:rPr>
          <w:rFonts w:ascii="仿宋_GB2312" w:eastAsia="仿宋_GB2312" w:hAnsi="仿宋_GB2312" w:cs="Times New Roman" w:hint="eastAsia"/>
          <w:kern w:val="2"/>
          <w:sz w:val="32"/>
          <w:szCs w:val="32"/>
        </w:rPr>
        <w:t>线上的学习过程进行监控，依法依规对课程内容、讨论记录、学习数据实施监控，</w:t>
      </w:r>
      <w:r w:rsidRPr="00AE6E5B">
        <w:rPr>
          <w:rFonts w:ascii="仿宋_GB2312" w:eastAsia="仿宋_GB2312" w:hAnsi="仿宋_GB2312" w:cs="Times New Roman" w:hint="eastAsia"/>
          <w:b/>
          <w:kern w:val="2"/>
          <w:sz w:val="32"/>
          <w:szCs w:val="32"/>
        </w:rPr>
        <w:t>对查实的违规违纪行为</w:t>
      </w:r>
      <w:r w:rsidR="00AE6E5B" w:rsidRPr="00AE6E5B">
        <w:rPr>
          <w:rFonts w:ascii="仿宋_GB2312" w:eastAsia="仿宋_GB2312" w:hAnsi="仿宋_GB2312" w:cs="Times New Roman" w:hint="eastAsia"/>
          <w:b/>
          <w:kern w:val="2"/>
          <w:sz w:val="32"/>
          <w:szCs w:val="32"/>
        </w:rPr>
        <w:t>（如第三方软件登录、人为操作学习进程、考试答题时</w:t>
      </w:r>
      <w:r w:rsidR="00AE6E5B" w:rsidRPr="00AE6E5B">
        <w:rPr>
          <w:rFonts w:ascii="仿宋_GB2312" w:eastAsia="仿宋_GB2312" w:hAnsi="仿宋_GB2312" w:cs="Times New Roman" w:hint="eastAsia"/>
          <w:b/>
          <w:kern w:val="2"/>
          <w:sz w:val="32"/>
          <w:szCs w:val="32"/>
        </w:rPr>
        <w:lastRenderedPageBreak/>
        <w:t>间过短、未</w:t>
      </w:r>
      <w:proofErr w:type="gramStart"/>
      <w:r w:rsidR="00AE6E5B" w:rsidRPr="00AE6E5B">
        <w:rPr>
          <w:rFonts w:ascii="仿宋_GB2312" w:eastAsia="仿宋_GB2312" w:hAnsi="仿宋_GB2312" w:cs="Times New Roman" w:hint="eastAsia"/>
          <w:b/>
          <w:kern w:val="2"/>
          <w:sz w:val="32"/>
          <w:szCs w:val="32"/>
        </w:rPr>
        <w:t>使用官网提供</w:t>
      </w:r>
      <w:proofErr w:type="gramEnd"/>
      <w:r w:rsidR="00AE6E5B" w:rsidRPr="00AE6E5B">
        <w:rPr>
          <w:rFonts w:ascii="仿宋_GB2312" w:eastAsia="仿宋_GB2312" w:hAnsi="仿宋_GB2312" w:cs="Times New Roman" w:hint="eastAsia"/>
          <w:b/>
          <w:kern w:val="2"/>
          <w:sz w:val="32"/>
          <w:szCs w:val="32"/>
        </w:rPr>
        <w:t>的倍速观看视频等）</w:t>
      </w:r>
      <w:r w:rsidRPr="00AE6E5B">
        <w:rPr>
          <w:rFonts w:ascii="仿宋_GB2312" w:eastAsia="仿宋_GB2312" w:hAnsi="仿宋_GB2312" w:cs="Times New Roman" w:hint="eastAsia"/>
          <w:b/>
          <w:kern w:val="2"/>
          <w:sz w:val="32"/>
          <w:szCs w:val="32"/>
        </w:rPr>
        <w:t>，</w:t>
      </w:r>
      <w:r w:rsidR="00AE6E5B" w:rsidRPr="00AE6E5B">
        <w:rPr>
          <w:rFonts w:ascii="仿宋_GB2312" w:eastAsia="仿宋_GB2312" w:hAnsi="仿宋_GB2312" w:cs="Times New Roman" w:hint="eastAsia"/>
          <w:b/>
          <w:kern w:val="2"/>
          <w:sz w:val="32"/>
          <w:szCs w:val="32"/>
        </w:rPr>
        <w:t>该课程有效成绩将判为0分（不以平台显示成绩为准）</w:t>
      </w:r>
      <w:r w:rsidR="00AE6E5B">
        <w:rPr>
          <w:rFonts w:ascii="仿宋_GB2312" w:eastAsia="仿宋_GB2312" w:hAnsi="仿宋_GB2312" w:cs="Times New Roman" w:hint="eastAsia"/>
          <w:b/>
          <w:kern w:val="2"/>
          <w:sz w:val="32"/>
          <w:szCs w:val="32"/>
        </w:rPr>
        <w:t>，</w:t>
      </w:r>
      <w:r w:rsidR="00AE6E5B" w:rsidRPr="00AE6E5B">
        <w:rPr>
          <w:rFonts w:ascii="仿宋_GB2312" w:eastAsia="仿宋_GB2312" w:hAnsi="仿宋_GB2312" w:cs="Times New Roman" w:hint="eastAsia"/>
          <w:kern w:val="2"/>
          <w:sz w:val="32"/>
          <w:szCs w:val="32"/>
        </w:rPr>
        <w:t>并</w:t>
      </w:r>
      <w:r w:rsidRPr="00AE6E5B">
        <w:rPr>
          <w:rFonts w:ascii="仿宋_GB2312" w:eastAsia="仿宋_GB2312" w:hAnsi="仿宋_GB2312" w:cs="Times New Roman" w:hint="eastAsia"/>
          <w:kern w:val="2"/>
          <w:sz w:val="32"/>
          <w:szCs w:val="32"/>
        </w:rPr>
        <w:t>视情节轻重给予相应处分。对参与组织“刷课”“替课”“刷考”“替考”并构成违法行为的学生，由有关部门依法追究法律责任。</w:t>
      </w:r>
    </w:p>
    <w:p w:rsidR="0070191D" w:rsidRPr="0004174C" w:rsidRDefault="00066B7B">
      <w:pPr>
        <w:ind w:firstLineChars="200" w:firstLine="640"/>
        <w:jc w:val="left"/>
        <w:rPr>
          <w:rFonts w:ascii="仿宋_GB2312" w:eastAsia="仿宋_GB2312" w:hAnsi="仿宋_GB2312" w:cs="Times New Roman"/>
          <w:sz w:val="32"/>
          <w:szCs w:val="32"/>
        </w:rPr>
      </w:pPr>
      <w:r w:rsidRPr="00AE6E5B">
        <w:rPr>
          <w:rFonts w:ascii="仿宋_GB2312" w:eastAsia="仿宋_GB2312" w:hAnsi="仿宋_GB2312" w:cs="Times New Roman" w:hint="eastAsia"/>
          <w:sz w:val="32"/>
          <w:szCs w:val="32"/>
        </w:rPr>
        <w:t>（</w:t>
      </w:r>
      <w:r w:rsidR="00AE6E5B">
        <w:rPr>
          <w:rFonts w:ascii="仿宋_GB2312" w:eastAsia="仿宋_GB2312" w:hAnsi="仿宋_GB2312" w:cs="Times New Roman"/>
          <w:sz w:val="32"/>
          <w:szCs w:val="32"/>
        </w:rPr>
        <w:t>3</w:t>
      </w:r>
      <w:r w:rsidRPr="00AE6E5B">
        <w:rPr>
          <w:rFonts w:ascii="仿宋_GB2312" w:eastAsia="仿宋_GB2312" w:hAnsi="仿宋_GB2312" w:cs="Times New Roman" w:hint="eastAsia"/>
          <w:sz w:val="32"/>
          <w:szCs w:val="32"/>
        </w:rPr>
        <w:t>）</w:t>
      </w:r>
      <w:r w:rsidR="00CE4B5D" w:rsidRPr="00AE6E5B">
        <w:rPr>
          <w:rFonts w:ascii="仿宋_GB2312" w:eastAsia="仿宋_GB2312" w:hAnsi="仿宋_GB2312" w:cs="Times New Roman" w:hint="eastAsia"/>
          <w:sz w:val="32"/>
          <w:szCs w:val="32"/>
        </w:rPr>
        <w:t>《生涯规划与就业指导》（不含2021级专升本）、《军事理论》（不含2021级</w:t>
      </w:r>
      <w:r w:rsidR="00BE7EBA" w:rsidRPr="00AE6E5B">
        <w:rPr>
          <w:rFonts w:ascii="仿宋_GB2312" w:eastAsia="仿宋_GB2312" w:hAnsi="仿宋_GB2312" w:cs="Times New Roman" w:hint="eastAsia"/>
          <w:sz w:val="32"/>
          <w:szCs w:val="32"/>
        </w:rPr>
        <w:t>及之后</w:t>
      </w:r>
      <w:r w:rsidR="00BE7EBA" w:rsidRPr="00AE6E5B">
        <w:rPr>
          <w:rFonts w:ascii="仿宋_GB2312" w:eastAsia="仿宋_GB2312" w:hAnsi="仿宋_GB2312" w:cs="Times New Roman"/>
          <w:sz w:val="32"/>
          <w:szCs w:val="32"/>
        </w:rPr>
        <w:t>专业</w:t>
      </w:r>
      <w:r w:rsidR="00CE4B5D" w:rsidRPr="00AE6E5B">
        <w:rPr>
          <w:rFonts w:ascii="仿宋_GB2312" w:eastAsia="仿宋_GB2312" w:hAnsi="仿宋_GB2312" w:cs="Times New Roman" w:hint="eastAsia"/>
          <w:sz w:val="32"/>
          <w:szCs w:val="32"/>
        </w:rPr>
        <w:t>）和《创新创业教育》为网络必修课</w:t>
      </w:r>
      <w:r w:rsidRPr="0004174C">
        <w:rPr>
          <w:rFonts w:ascii="仿宋_GB2312" w:eastAsia="仿宋_GB2312" w:hAnsi="仿宋_GB2312" w:cs="Times New Roman" w:hint="eastAsia"/>
          <w:sz w:val="32"/>
          <w:szCs w:val="32"/>
        </w:rPr>
        <w:t>，</w:t>
      </w:r>
      <w:r w:rsidRPr="00AE6E5B">
        <w:rPr>
          <w:rFonts w:ascii="仿宋_GB2312" w:eastAsia="仿宋_GB2312" w:hAnsi="仿宋_GB2312" w:cs="Times New Roman" w:hint="eastAsia"/>
          <w:b/>
          <w:sz w:val="32"/>
          <w:szCs w:val="32"/>
        </w:rPr>
        <w:t>网上考试不及格</w:t>
      </w:r>
      <w:r w:rsidR="00C50419" w:rsidRPr="00AE6E5B">
        <w:rPr>
          <w:rFonts w:ascii="仿宋_GB2312" w:eastAsia="仿宋_GB2312" w:hAnsi="仿宋_GB2312" w:cs="Times New Roman" w:hint="eastAsia"/>
          <w:b/>
          <w:sz w:val="32"/>
          <w:szCs w:val="32"/>
        </w:rPr>
        <w:t>即</w:t>
      </w:r>
      <w:r w:rsidRPr="00AE6E5B">
        <w:rPr>
          <w:rFonts w:ascii="仿宋_GB2312" w:eastAsia="仿宋_GB2312" w:hAnsi="仿宋_GB2312" w:cs="Times New Roman" w:hint="eastAsia"/>
          <w:b/>
          <w:sz w:val="32"/>
          <w:szCs w:val="32"/>
        </w:rPr>
        <w:t>挂科，</w:t>
      </w:r>
      <w:proofErr w:type="gramStart"/>
      <w:r w:rsidRPr="0004174C">
        <w:rPr>
          <w:rFonts w:ascii="仿宋_GB2312" w:eastAsia="仿宋_GB2312" w:hAnsi="仿宋_GB2312" w:cs="Times New Roman" w:hint="eastAsia"/>
          <w:sz w:val="32"/>
          <w:szCs w:val="32"/>
        </w:rPr>
        <w:t>请严格</w:t>
      </w:r>
      <w:proofErr w:type="gramEnd"/>
      <w:r w:rsidRPr="0004174C">
        <w:rPr>
          <w:rFonts w:ascii="仿宋_GB2312" w:eastAsia="仿宋_GB2312" w:hAnsi="仿宋_GB2312" w:cs="Times New Roman" w:hint="eastAsia"/>
          <w:sz w:val="32"/>
          <w:szCs w:val="32"/>
        </w:rPr>
        <w:t>按照通知要求认真学习。</w:t>
      </w:r>
      <w:r w:rsidRPr="006932DF">
        <w:rPr>
          <w:rFonts w:ascii="仿宋_GB2312" w:eastAsia="仿宋_GB2312" w:hAnsi="仿宋_GB2312" w:cs="Times New Roman" w:hint="eastAsia"/>
          <w:sz w:val="32"/>
          <w:szCs w:val="32"/>
        </w:rPr>
        <w:t>《生涯规划与就业指导》在</w:t>
      </w:r>
      <w:r w:rsidRPr="006932DF">
        <w:rPr>
          <w:rFonts w:ascii="仿宋_GB2312" w:eastAsia="仿宋_GB2312" w:hAnsi="仿宋_GB2312" w:cs="Times New Roman"/>
          <w:sz w:val="32"/>
          <w:szCs w:val="32"/>
        </w:rPr>
        <w:t>尔雅平台名称为《</w:t>
      </w:r>
      <w:r w:rsidRPr="006932DF">
        <w:rPr>
          <w:rFonts w:ascii="仿宋_GB2312" w:eastAsia="仿宋_GB2312" w:hAnsi="仿宋_GB2312" w:cs="Times New Roman" w:hint="eastAsia"/>
          <w:sz w:val="32"/>
          <w:szCs w:val="32"/>
        </w:rPr>
        <w:t>大学生</w:t>
      </w:r>
      <w:r w:rsidRPr="006932DF">
        <w:rPr>
          <w:rFonts w:ascii="仿宋_GB2312" w:eastAsia="仿宋_GB2312" w:hAnsi="仿宋_GB2312" w:cs="Times New Roman"/>
          <w:sz w:val="32"/>
          <w:szCs w:val="32"/>
        </w:rPr>
        <w:t>职业发展与就业指导》。</w:t>
      </w:r>
    </w:p>
    <w:p w:rsidR="0004174C" w:rsidRPr="0004174C" w:rsidRDefault="0004174C">
      <w:pPr>
        <w:ind w:firstLineChars="200" w:firstLine="640"/>
        <w:jc w:val="left"/>
        <w:rPr>
          <w:rFonts w:ascii="仿宋_GB2312" w:eastAsia="仿宋_GB2312" w:hAnsi="仿宋_GB2312" w:cs="Times New Roman"/>
          <w:sz w:val="32"/>
          <w:szCs w:val="32"/>
        </w:rPr>
      </w:pPr>
      <w:r w:rsidRPr="0004174C">
        <w:rPr>
          <w:rFonts w:ascii="仿宋_GB2312" w:eastAsia="仿宋_GB2312" w:hAnsi="仿宋_GB2312" w:cs="Times New Roman" w:hint="eastAsia"/>
          <w:sz w:val="32"/>
          <w:szCs w:val="32"/>
        </w:rPr>
        <w:t>（</w:t>
      </w:r>
      <w:r w:rsidR="007D4BC1">
        <w:rPr>
          <w:rFonts w:ascii="仿宋_GB2312" w:eastAsia="仿宋_GB2312" w:hAnsi="仿宋_GB2312" w:cs="Times New Roman"/>
          <w:sz w:val="32"/>
          <w:szCs w:val="32"/>
        </w:rPr>
        <w:t>4</w:t>
      </w:r>
      <w:r w:rsidRPr="0004174C">
        <w:rPr>
          <w:rFonts w:ascii="仿宋_GB2312" w:eastAsia="仿宋_GB2312" w:hAnsi="仿宋_GB2312" w:cs="Times New Roman" w:hint="eastAsia"/>
          <w:sz w:val="32"/>
          <w:szCs w:val="32"/>
        </w:rPr>
        <w:t>）本学期网络课程未在系统中</w:t>
      </w:r>
      <w:r>
        <w:rPr>
          <w:rFonts w:ascii="仿宋_GB2312" w:eastAsia="仿宋_GB2312" w:hAnsi="仿宋_GB2312" w:cs="Times New Roman" w:hint="eastAsia"/>
          <w:sz w:val="32"/>
          <w:szCs w:val="32"/>
        </w:rPr>
        <w:t>安排</w:t>
      </w:r>
      <w:r w:rsidRPr="0004174C">
        <w:rPr>
          <w:rFonts w:ascii="仿宋_GB2312" w:eastAsia="仿宋_GB2312" w:hAnsi="仿宋_GB2312" w:cs="Times New Roman" w:hint="eastAsia"/>
          <w:sz w:val="32"/>
          <w:szCs w:val="32"/>
        </w:rPr>
        <w:t>上课周次，学生可在选课结果或课程表的最下方查询所选网络课程。</w:t>
      </w:r>
    </w:p>
    <w:p w:rsidR="0070191D" w:rsidRPr="00AE6E5B" w:rsidRDefault="00066B7B" w:rsidP="00AE6E5B">
      <w:pPr>
        <w:spacing w:line="560" w:lineRule="exact"/>
        <w:ind w:firstLineChars="200" w:firstLine="643"/>
        <w:rPr>
          <w:rFonts w:ascii="黑体" w:eastAsia="黑体" w:hAnsi="黑体" w:cs="Times New Roman"/>
          <w:b/>
          <w:sz w:val="32"/>
          <w:szCs w:val="32"/>
        </w:rPr>
      </w:pPr>
      <w:r w:rsidRPr="00AE6E5B">
        <w:rPr>
          <w:rFonts w:ascii="黑体" w:eastAsia="黑体" w:hAnsi="黑体" w:cs="Times New Roman" w:hint="eastAsia"/>
          <w:b/>
          <w:sz w:val="32"/>
          <w:szCs w:val="32"/>
        </w:rPr>
        <w:t>二</w:t>
      </w:r>
      <w:r w:rsidRPr="00AE6E5B">
        <w:rPr>
          <w:rFonts w:ascii="黑体" w:eastAsia="黑体" w:hAnsi="黑体" w:cs="Times New Roman"/>
          <w:b/>
          <w:sz w:val="32"/>
          <w:szCs w:val="32"/>
        </w:rPr>
        <w:t>、线下课程</w:t>
      </w:r>
    </w:p>
    <w:p w:rsidR="0070191D" w:rsidRDefault="00066B7B">
      <w:pPr>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1.我校教师开设的公选课，要提前备好课，</w:t>
      </w:r>
      <w:r w:rsidR="002A2331">
        <w:rPr>
          <w:rFonts w:ascii="仿宋_GB2312" w:eastAsia="仿宋_GB2312" w:hAnsi="仿宋_GB2312" w:cs="Times New Roman" w:hint="eastAsia"/>
          <w:sz w:val="32"/>
          <w:szCs w:val="32"/>
        </w:rPr>
        <w:t>按照教务</w:t>
      </w:r>
      <w:r w:rsidR="002A2331">
        <w:rPr>
          <w:rFonts w:ascii="仿宋_GB2312" w:eastAsia="仿宋_GB2312" w:hAnsi="仿宋_GB2312" w:cs="Times New Roman"/>
          <w:sz w:val="32"/>
          <w:szCs w:val="32"/>
        </w:rPr>
        <w:t>系统中安排</w:t>
      </w:r>
      <w:r w:rsidR="002A2331">
        <w:rPr>
          <w:rFonts w:ascii="仿宋_GB2312" w:eastAsia="仿宋_GB2312" w:hAnsi="仿宋_GB2312" w:cs="Times New Roman" w:hint="eastAsia"/>
          <w:sz w:val="32"/>
          <w:szCs w:val="32"/>
        </w:rPr>
        <w:t>按时</w:t>
      </w:r>
      <w:r>
        <w:rPr>
          <w:rFonts w:ascii="仿宋_GB2312" w:eastAsia="仿宋_GB2312" w:hAnsi="仿宋_GB2312" w:cs="Times New Roman" w:hint="eastAsia"/>
          <w:sz w:val="32"/>
          <w:szCs w:val="32"/>
        </w:rPr>
        <w:t>上课，不得无故停课，学校将不定期地进行随机听课检查，对发现的问题予以全校通报。</w:t>
      </w:r>
    </w:p>
    <w:p w:rsidR="0070191D" w:rsidRDefault="00066B7B">
      <w:pPr>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2.已选定课程的学生必须严格遵守教学管理规定，按时上课，不得无故缺课，否则学校将视其违纪情节的轻重，分别给予警告、严重警告、记过、留校察看、直至开除学籍的处分。</w:t>
      </w:r>
    </w:p>
    <w:p w:rsidR="0070191D" w:rsidRDefault="00066B7B">
      <w:pPr>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3.师生可登录“教务管理系统”网站</w:t>
      </w:r>
      <w:r w:rsidR="009F6833">
        <w:rPr>
          <w:rFonts w:ascii="仿宋_GB2312" w:eastAsia="仿宋_GB2312" w:hAnsi="仿宋_GB2312" w:cs="Times New Roman" w:hint="eastAsia"/>
          <w:sz w:val="32"/>
          <w:szCs w:val="32"/>
        </w:rPr>
        <w:t>或</w:t>
      </w:r>
      <w:r w:rsidR="009F6833">
        <w:rPr>
          <w:rFonts w:ascii="仿宋_GB2312" w:eastAsia="仿宋_GB2312" w:hAnsi="仿宋_GB2312" w:cs="Times New Roman"/>
          <w:sz w:val="32"/>
          <w:szCs w:val="32"/>
        </w:rPr>
        <w:t>“喜鹊儿”APP</w:t>
      </w:r>
      <w:r>
        <w:rPr>
          <w:rFonts w:ascii="仿宋_GB2312" w:eastAsia="仿宋_GB2312" w:hAnsi="仿宋_GB2312" w:cs="Times New Roman" w:hint="eastAsia"/>
          <w:sz w:val="32"/>
          <w:szCs w:val="32"/>
        </w:rPr>
        <w:t>，查看教学安排等相关信息。</w:t>
      </w:r>
    </w:p>
    <w:p w:rsidR="0070191D" w:rsidRDefault="00066B7B">
      <w:pPr>
        <w:ind w:firstLineChars="1850" w:firstLine="592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 xml:space="preserve">教 </w:t>
      </w:r>
      <w:proofErr w:type="gramStart"/>
      <w:r>
        <w:rPr>
          <w:rFonts w:ascii="仿宋_GB2312" w:eastAsia="仿宋_GB2312" w:hAnsi="仿宋_GB2312" w:cs="Times New Roman" w:hint="eastAsia"/>
          <w:sz w:val="32"/>
          <w:szCs w:val="32"/>
        </w:rPr>
        <w:t>务</w:t>
      </w:r>
      <w:proofErr w:type="gramEnd"/>
      <w:r>
        <w:rPr>
          <w:rFonts w:ascii="仿宋_GB2312" w:eastAsia="仿宋_GB2312" w:hAnsi="仿宋_GB2312" w:cs="Times New Roman" w:hint="eastAsia"/>
          <w:sz w:val="32"/>
          <w:szCs w:val="32"/>
        </w:rPr>
        <w:t xml:space="preserve"> 处</w:t>
      </w:r>
    </w:p>
    <w:p w:rsidR="0070191D" w:rsidRPr="007D4BC1" w:rsidRDefault="00066B7B" w:rsidP="007D4BC1">
      <w:pPr>
        <w:ind w:right="480"/>
        <w:jc w:val="right"/>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202</w:t>
      </w:r>
      <w:r w:rsidR="006D314B">
        <w:rPr>
          <w:rFonts w:ascii="仿宋_GB2312" w:eastAsia="仿宋_GB2312" w:hAnsi="仿宋_GB2312" w:cs="Times New Roman"/>
          <w:sz w:val="32"/>
          <w:szCs w:val="32"/>
        </w:rPr>
        <w:t>2</w:t>
      </w:r>
      <w:r>
        <w:rPr>
          <w:rFonts w:ascii="仿宋_GB2312" w:eastAsia="仿宋_GB2312" w:hAnsi="仿宋_GB2312" w:cs="Times New Roman" w:hint="eastAsia"/>
          <w:sz w:val="32"/>
          <w:szCs w:val="32"/>
        </w:rPr>
        <w:t>年</w:t>
      </w:r>
      <w:r w:rsidR="00B7608F">
        <w:rPr>
          <w:rFonts w:ascii="仿宋_GB2312" w:eastAsia="仿宋_GB2312" w:hAnsi="仿宋_GB2312" w:cs="Times New Roman"/>
          <w:sz w:val="32"/>
          <w:szCs w:val="32"/>
        </w:rPr>
        <w:t>8</w:t>
      </w:r>
      <w:r>
        <w:rPr>
          <w:rFonts w:ascii="仿宋_GB2312" w:eastAsia="仿宋_GB2312" w:hAnsi="仿宋_GB2312" w:cs="Times New Roman" w:hint="eastAsia"/>
          <w:sz w:val="32"/>
          <w:szCs w:val="32"/>
        </w:rPr>
        <w:t>月</w:t>
      </w:r>
      <w:r w:rsidR="00560F70">
        <w:rPr>
          <w:rFonts w:ascii="仿宋_GB2312" w:eastAsia="仿宋_GB2312" w:hAnsi="仿宋_GB2312" w:cs="Times New Roman"/>
          <w:sz w:val="32"/>
          <w:szCs w:val="32"/>
        </w:rPr>
        <w:t>2</w:t>
      </w:r>
      <w:r w:rsidR="00B7608F">
        <w:rPr>
          <w:rFonts w:ascii="仿宋_GB2312" w:eastAsia="仿宋_GB2312" w:hAnsi="仿宋_GB2312" w:cs="Times New Roman"/>
          <w:sz w:val="32"/>
          <w:szCs w:val="32"/>
        </w:rPr>
        <w:t>3</w:t>
      </w:r>
      <w:r>
        <w:rPr>
          <w:rFonts w:ascii="仿宋_GB2312" w:eastAsia="仿宋_GB2312" w:hAnsi="仿宋_GB2312" w:cs="Times New Roman" w:hint="eastAsia"/>
          <w:sz w:val="32"/>
          <w:szCs w:val="32"/>
        </w:rPr>
        <w:t>日</w:t>
      </w:r>
      <w:bookmarkStart w:id="0" w:name="_GoBack"/>
      <w:bookmarkEnd w:id="0"/>
    </w:p>
    <w:p w:rsidR="0070191D" w:rsidRDefault="0070191D">
      <w:pPr>
        <w:jc w:val="center"/>
        <w:rPr>
          <w:rFonts w:ascii="宋体" w:hAnsi="宋体" w:cs="宋体"/>
          <w:b/>
          <w:bCs/>
          <w:sz w:val="32"/>
          <w:szCs w:val="32"/>
        </w:rPr>
        <w:sectPr w:rsidR="0070191D" w:rsidSect="002A2331">
          <w:pgSz w:w="11906" w:h="16838"/>
          <w:pgMar w:top="1134" w:right="1797" w:bottom="1134" w:left="1797" w:header="851" w:footer="992" w:gutter="0"/>
          <w:cols w:space="425"/>
          <w:docGrid w:type="lines" w:linePitch="312"/>
        </w:sectPr>
      </w:pPr>
    </w:p>
    <w:p w:rsidR="00560F70" w:rsidRDefault="00066B7B" w:rsidP="00560F70">
      <w:pPr>
        <w:jc w:val="left"/>
        <w:rPr>
          <w:rFonts w:ascii="宋体" w:hAnsi="宋体" w:cs="宋体"/>
          <w:b/>
          <w:bCs/>
          <w:sz w:val="32"/>
          <w:szCs w:val="32"/>
        </w:rPr>
      </w:pPr>
      <w:r>
        <w:rPr>
          <w:rFonts w:ascii="宋体" w:hAnsi="宋体" w:cs="宋体" w:hint="eastAsia"/>
          <w:b/>
          <w:bCs/>
          <w:sz w:val="32"/>
          <w:szCs w:val="32"/>
        </w:rPr>
        <w:lastRenderedPageBreak/>
        <w:t>附件:</w:t>
      </w:r>
      <w:r w:rsidR="00560F70">
        <w:rPr>
          <w:rFonts w:ascii="宋体" w:hAnsi="宋体" w:cs="宋体"/>
          <w:b/>
          <w:bCs/>
          <w:sz w:val="32"/>
          <w:szCs w:val="32"/>
        </w:rPr>
        <w:t xml:space="preserve">                    </w:t>
      </w:r>
    </w:p>
    <w:p w:rsidR="0070191D" w:rsidRDefault="00066B7B" w:rsidP="00560F70">
      <w:pPr>
        <w:jc w:val="center"/>
        <w:rPr>
          <w:rFonts w:ascii="宋体" w:hAnsi="宋体" w:cs="宋体"/>
          <w:b/>
          <w:bCs/>
          <w:sz w:val="32"/>
          <w:szCs w:val="32"/>
        </w:rPr>
      </w:pPr>
      <w:r>
        <w:rPr>
          <w:rFonts w:ascii="宋体" w:hAnsi="宋体" w:cs="宋体" w:hint="eastAsia"/>
          <w:b/>
          <w:bCs/>
          <w:sz w:val="32"/>
          <w:szCs w:val="32"/>
        </w:rPr>
        <w:t>泰山学院202</w:t>
      </w:r>
      <w:r w:rsidR="00B7608F">
        <w:rPr>
          <w:rFonts w:ascii="宋体" w:hAnsi="宋体" w:cs="宋体"/>
          <w:b/>
          <w:bCs/>
          <w:sz w:val="32"/>
          <w:szCs w:val="32"/>
        </w:rPr>
        <w:t>2</w:t>
      </w:r>
      <w:r>
        <w:rPr>
          <w:rFonts w:ascii="宋体" w:hAnsi="宋体" w:cs="宋体" w:hint="eastAsia"/>
          <w:b/>
          <w:bCs/>
          <w:sz w:val="32"/>
          <w:szCs w:val="32"/>
        </w:rPr>
        <w:t>-202</w:t>
      </w:r>
      <w:r w:rsidR="00B7608F">
        <w:rPr>
          <w:rFonts w:ascii="宋体" w:hAnsi="宋体" w:cs="宋体"/>
          <w:b/>
          <w:bCs/>
          <w:sz w:val="32"/>
          <w:szCs w:val="32"/>
        </w:rPr>
        <w:t>3</w:t>
      </w:r>
      <w:r>
        <w:rPr>
          <w:rFonts w:ascii="宋体" w:hAnsi="宋体" w:cs="宋体" w:hint="eastAsia"/>
          <w:b/>
          <w:bCs/>
          <w:sz w:val="32"/>
          <w:szCs w:val="32"/>
        </w:rPr>
        <w:t>学年第</w:t>
      </w:r>
      <w:r w:rsidR="00B7608F">
        <w:rPr>
          <w:rFonts w:ascii="宋体" w:hAnsi="宋体" w:cs="宋体" w:hint="eastAsia"/>
          <w:b/>
          <w:bCs/>
          <w:sz w:val="32"/>
          <w:szCs w:val="32"/>
        </w:rPr>
        <w:t>一</w:t>
      </w:r>
      <w:r>
        <w:rPr>
          <w:rFonts w:ascii="宋体" w:hAnsi="宋体" w:cs="宋体" w:hint="eastAsia"/>
          <w:b/>
          <w:bCs/>
          <w:sz w:val="32"/>
          <w:szCs w:val="32"/>
        </w:rPr>
        <w:t>学期公选课</w:t>
      </w:r>
      <w:r w:rsidR="00560F70">
        <w:rPr>
          <w:rFonts w:ascii="宋体" w:hAnsi="宋体" w:cs="宋体" w:hint="eastAsia"/>
          <w:b/>
          <w:bCs/>
          <w:sz w:val="32"/>
          <w:szCs w:val="32"/>
        </w:rPr>
        <w:t>统计表</w:t>
      </w:r>
    </w:p>
    <w:tbl>
      <w:tblPr>
        <w:tblW w:w="0" w:type="auto"/>
        <w:tblInd w:w="113" w:type="dxa"/>
        <w:tblLook w:val="04A0" w:firstRow="1" w:lastRow="0" w:firstColumn="1" w:lastColumn="0" w:noHBand="0" w:noVBand="1"/>
      </w:tblPr>
      <w:tblGrid>
        <w:gridCol w:w="606"/>
        <w:gridCol w:w="3217"/>
        <w:gridCol w:w="567"/>
        <w:gridCol w:w="850"/>
        <w:gridCol w:w="591"/>
        <w:gridCol w:w="992"/>
        <w:gridCol w:w="1428"/>
      </w:tblGrid>
      <w:tr w:rsidR="00B7608F" w:rsidRPr="00B7608F" w:rsidTr="00B7608F">
        <w:trPr>
          <w:trHeight w:val="285"/>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08F" w:rsidRPr="00B7608F" w:rsidRDefault="00B7608F" w:rsidP="00B7608F">
            <w:pPr>
              <w:widowControl/>
              <w:jc w:val="center"/>
              <w:rPr>
                <w:rFonts w:asciiTheme="minorEastAsia" w:hAnsiTheme="minorEastAsia" w:cs="宋体"/>
                <w:color w:val="0000FF"/>
                <w:kern w:val="0"/>
                <w:sz w:val="15"/>
                <w:szCs w:val="15"/>
              </w:rPr>
            </w:pPr>
            <w:r w:rsidRPr="00B7608F">
              <w:rPr>
                <w:rFonts w:asciiTheme="minorEastAsia" w:hAnsiTheme="minorEastAsia" w:cs="宋体" w:hint="eastAsia"/>
                <w:color w:val="0000FF"/>
                <w:kern w:val="0"/>
                <w:sz w:val="15"/>
                <w:szCs w:val="15"/>
              </w:rPr>
              <w:t>序号</w:t>
            </w:r>
          </w:p>
        </w:tc>
        <w:tc>
          <w:tcPr>
            <w:tcW w:w="3217" w:type="dxa"/>
            <w:tcBorders>
              <w:top w:val="single" w:sz="4" w:space="0" w:color="auto"/>
              <w:left w:val="nil"/>
              <w:bottom w:val="single" w:sz="4" w:space="0" w:color="auto"/>
              <w:right w:val="single" w:sz="4" w:space="0" w:color="auto"/>
            </w:tcBorders>
            <w:shd w:val="clear" w:color="auto" w:fill="auto"/>
            <w:vAlign w:val="center"/>
            <w:hideMark/>
          </w:tcPr>
          <w:p w:rsidR="00B7608F" w:rsidRPr="00B7608F" w:rsidRDefault="00B7608F" w:rsidP="00B7608F">
            <w:pPr>
              <w:widowControl/>
              <w:jc w:val="center"/>
              <w:rPr>
                <w:rFonts w:asciiTheme="minorEastAsia" w:hAnsiTheme="minorEastAsia" w:cs="宋体"/>
                <w:color w:val="0000FF"/>
                <w:kern w:val="0"/>
                <w:sz w:val="15"/>
                <w:szCs w:val="15"/>
              </w:rPr>
            </w:pPr>
            <w:r w:rsidRPr="00B7608F">
              <w:rPr>
                <w:rFonts w:asciiTheme="minorEastAsia" w:hAnsiTheme="minorEastAsia" w:cs="宋体" w:hint="eastAsia"/>
                <w:color w:val="0000FF"/>
                <w:kern w:val="0"/>
                <w:sz w:val="15"/>
                <w:szCs w:val="15"/>
              </w:rPr>
              <w:t>课程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608F" w:rsidRPr="00B7608F" w:rsidRDefault="00B7608F" w:rsidP="00B7608F">
            <w:pPr>
              <w:widowControl/>
              <w:jc w:val="center"/>
              <w:rPr>
                <w:rFonts w:asciiTheme="minorEastAsia" w:hAnsiTheme="minorEastAsia" w:cs="宋体"/>
                <w:color w:val="0000FF"/>
                <w:kern w:val="0"/>
                <w:sz w:val="15"/>
                <w:szCs w:val="15"/>
              </w:rPr>
            </w:pPr>
            <w:r w:rsidRPr="00B7608F">
              <w:rPr>
                <w:rFonts w:asciiTheme="minorEastAsia" w:hAnsiTheme="minorEastAsia" w:cs="宋体" w:hint="eastAsia"/>
                <w:color w:val="0000FF"/>
                <w:kern w:val="0"/>
                <w:sz w:val="15"/>
                <w:szCs w:val="15"/>
              </w:rPr>
              <w:t>学分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608F" w:rsidRPr="00B7608F" w:rsidRDefault="00B7608F" w:rsidP="00B7608F">
            <w:pPr>
              <w:widowControl/>
              <w:jc w:val="center"/>
              <w:rPr>
                <w:rFonts w:asciiTheme="minorEastAsia" w:hAnsiTheme="minorEastAsia" w:cs="宋体"/>
                <w:color w:val="0000FF"/>
                <w:kern w:val="0"/>
                <w:sz w:val="15"/>
                <w:szCs w:val="15"/>
              </w:rPr>
            </w:pPr>
            <w:r w:rsidRPr="00B7608F">
              <w:rPr>
                <w:rFonts w:asciiTheme="minorEastAsia" w:hAnsiTheme="minorEastAsia" w:cs="宋体" w:hint="eastAsia"/>
                <w:color w:val="0000FF"/>
                <w:kern w:val="0"/>
                <w:sz w:val="15"/>
                <w:szCs w:val="15"/>
              </w:rPr>
              <w:t>任课教师</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B7608F" w:rsidRPr="00B7608F" w:rsidRDefault="00B7608F" w:rsidP="00B7608F">
            <w:pPr>
              <w:widowControl/>
              <w:jc w:val="center"/>
              <w:rPr>
                <w:rFonts w:asciiTheme="minorEastAsia" w:hAnsiTheme="minorEastAsia" w:cs="宋体"/>
                <w:color w:val="0000FF"/>
                <w:kern w:val="0"/>
                <w:sz w:val="15"/>
                <w:szCs w:val="15"/>
              </w:rPr>
            </w:pPr>
            <w:r w:rsidRPr="00B7608F">
              <w:rPr>
                <w:rFonts w:asciiTheme="minorEastAsia" w:hAnsiTheme="minorEastAsia" w:cs="宋体" w:hint="eastAsia"/>
                <w:color w:val="0000FF"/>
                <w:kern w:val="0"/>
                <w:sz w:val="15"/>
                <w:szCs w:val="15"/>
              </w:rPr>
              <w:t>周次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608F" w:rsidRPr="00B7608F" w:rsidRDefault="00B7608F" w:rsidP="00B7608F">
            <w:pPr>
              <w:widowControl/>
              <w:jc w:val="center"/>
              <w:rPr>
                <w:rFonts w:asciiTheme="minorEastAsia" w:hAnsiTheme="minorEastAsia" w:cs="宋体"/>
                <w:color w:val="0000FF"/>
                <w:kern w:val="0"/>
                <w:sz w:val="15"/>
                <w:szCs w:val="15"/>
              </w:rPr>
            </w:pPr>
            <w:r w:rsidRPr="00B7608F">
              <w:rPr>
                <w:rFonts w:asciiTheme="minorEastAsia" w:hAnsiTheme="minorEastAsia" w:cs="宋体" w:hint="eastAsia"/>
                <w:color w:val="0000FF"/>
                <w:kern w:val="0"/>
                <w:sz w:val="15"/>
                <w:szCs w:val="15"/>
              </w:rPr>
              <w:t>节次</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B7608F" w:rsidRPr="00B7608F" w:rsidRDefault="00B7608F" w:rsidP="00B7608F">
            <w:pPr>
              <w:widowControl/>
              <w:jc w:val="center"/>
              <w:rPr>
                <w:rFonts w:asciiTheme="minorEastAsia" w:hAnsiTheme="minorEastAsia" w:cs="宋体"/>
                <w:color w:val="0000FF"/>
                <w:kern w:val="0"/>
                <w:sz w:val="15"/>
                <w:szCs w:val="15"/>
              </w:rPr>
            </w:pPr>
            <w:r w:rsidRPr="00B7608F">
              <w:rPr>
                <w:rFonts w:asciiTheme="minorEastAsia" w:hAnsiTheme="minorEastAsia" w:cs="宋体" w:hint="eastAsia"/>
                <w:color w:val="0000FF"/>
                <w:kern w:val="0"/>
                <w:sz w:val="15"/>
                <w:szCs w:val="15"/>
              </w:rPr>
              <w:t>上课地点</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[030011]当代西方政治制度</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倪翠兰</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三[9-10节]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理工楼</w:t>
            </w:r>
            <w:proofErr w:type="gramEnd"/>
            <w:r w:rsidRPr="00B7608F">
              <w:rPr>
                <w:rFonts w:asciiTheme="minorEastAsia" w:hAnsiTheme="minorEastAsia" w:cs="宋体" w:hint="eastAsia"/>
                <w:kern w:val="0"/>
                <w:sz w:val="15"/>
                <w:szCs w:val="15"/>
              </w:rPr>
              <w:t>A3015</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[070465]</w:t>
            </w:r>
            <w:proofErr w:type="gramStart"/>
            <w:r w:rsidRPr="00B7608F">
              <w:rPr>
                <w:rFonts w:asciiTheme="minorEastAsia" w:hAnsiTheme="minorEastAsia" w:cs="宋体" w:hint="eastAsia"/>
                <w:kern w:val="0"/>
                <w:sz w:val="15"/>
                <w:szCs w:val="15"/>
              </w:rPr>
              <w:t>茶修课堂</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朱莉莉</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1-16</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日[7-8节]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理工楼</w:t>
            </w:r>
            <w:proofErr w:type="gramEnd"/>
            <w:r w:rsidRPr="00B7608F">
              <w:rPr>
                <w:rFonts w:asciiTheme="minorEastAsia" w:hAnsiTheme="minorEastAsia" w:cs="宋体" w:hint="eastAsia"/>
                <w:kern w:val="0"/>
                <w:sz w:val="15"/>
                <w:szCs w:val="15"/>
              </w:rPr>
              <w:t>A4014</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[070622]视频剪辑实例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钱艺</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六[3-4节]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理工楼</w:t>
            </w:r>
            <w:proofErr w:type="gramEnd"/>
            <w:r w:rsidRPr="00B7608F">
              <w:rPr>
                <w:rFonts w:asciiTheme="minorEastAsia" w:hAnsiTheme="minorEastAsia" w:cs="宋体" w:hint="eastAsia"/>
                <w:kern w:val="0"/>
                <w:sz w:val="15"/>
                <w:szCs w:val="15"/>
              </w:rPr>
              <w:t>A5008</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[070624]动画设计</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陶体伟</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六[1-2节]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理工楼</w:t>
            </w:r>
            <w:proofErr w:type="gramEnd"/>
            <w:r w:rsidRPr="00B7608F">
              <w:rPr>
                <w:rFonts w:asciiTheme="minorEastAsia" w:hAnsiTheme="minorEastAsia" w:cs="宋体" w:hint="eastAsia"/>
                <w:kern w:val="0"/>
                <w:sz w:val="15"/>
                <w:szCs w:val="15"/>
              </w:rPr>
              <w:t>A5006</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[070626]Ps摄影与后期</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王浩淼</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五[7-8节]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文科B楼1013</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[100910001]公共艺术课（美术鉴赏）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王文君</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三[7-8节]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2号综合楼A3015</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[100910001]公共艺术课（美术鉴赏）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李桂菊</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一</w:t>
            </w:r>
            <w:proofErr w:type="gramEnd"/>
            <w:r w:rsidRPr="00B7608F">
              <w:rPr>
                <w:rFonts w:asciiTheme="minorEastAsia" w:hAnsiTheme="minorEastAsia" w:cs="宋体" w:hint="eastAsia"/>
                <w:kern w:val="0"/>
                <w:sz w:val="15"/>
                <w:szCs w:val="15"/>
              </w:rPr>
              <w:t>[7-8节]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1号综合楼A3012</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[100910002]公共艺术课（书法鉴赏）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张银军</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四[9-10节]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1号综合楼A2008</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[100910002]公共艺术课（书法鉴赏）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王远庆</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五[7-8节]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1号综合楼A4016</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[100910004]公共艺术课（戏剧鉴赏）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张学成</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13-18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文科A楼1013</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[100910004]公共艺术课（戏剧鉴赏）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房存</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1-6</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文科A楼1013</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[100910004]公共艺术课（戏剧鉴赏）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路元敦</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7-12</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文科A楼1013</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[100910005]公共艺术课（戏曲鉴赏）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段崇迎</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1号综合楼A4003</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[100910005]公共艺术课（戏曲鉴赏）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刘晓</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1号综合楼A2012</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[100910005]公共艺术课（戏曲鉴赏）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刘晓</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一</w:t>
            </w:r>
            <w:proofErr w:type="gramEnd"/>
            <w:r w:rsidRPr="00B7608F">
              <w:rPr>
                <w:rFonts w:asciiTheme="minorEastAsia" w:hAnsiTheme="minorEastAsia" w:cs="宋体" w:hint="eastAsia"/>
                <w:kern w:val="0"/>
                <w:sz w:val="15"/>
                <w:szCs w:val="15"/>
              </w:rPr>
              <w:t>[9-10节]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文科B楼2013</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[100910006]公共艺术课（艺术导论）</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刘静逸</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五[9-10节]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2号综合楼A1010</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张建国</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三[9-10节]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1号综合楼A2016</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张建国</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四[9-10节]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1号综合楼A4012</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张建国</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五[7-8节]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1号综合楼A2016</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张建国</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五[9-10节]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1号综合楼A4016</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王</w:t>
            </w:r>
            <w:proofErr w:type="gramStart"/>
            <w:r w:rsidRPr="00B7608F">
              <w:rPr>
                <w:rFonts w:asciiTheme="minorEastAsia" w:hAnsiTheme="minorEastAsia" w:cs="宋体" w:hint="eastAsia"/>
                <w:kern w:val="0"/>
                <w:sz w:val="15"/>
                <w:szCs w:val="15"/>
              </w:rPr>
              <w:t>莹莹</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五[7-8节]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1号综合楼A4015</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丁丽娜</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2号综合楼A3011</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孙晓峰</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一</w:t>
            </w:r>
            <w:proofErr w:type="gramEnd"/>
            <w:r w:rsidRPr="00B7608F">
              <w:rPr>
                <w:rFonts w:asciiTheme="minorEastAsia" w:hAnsiTheme="minorEastAsia" w:cs="宋体" w:hint="eastAsia"/>
                <w:kern w:val="0"/>
                <w:sz w:val="15"/>
                <w:szCs w:val="15"/>
              </w:rPr>
              <w:t>[9-10节]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2号综合楼A2015</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[100910007]公共艺术课（音乐鉴赏）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朱洪霞</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一</w:t>
            </w:r>
            <w:proofErr w:type="gramEnd"/>
            <w:r w:rsidRPr="00B7608F">
              <w:rPr>
                <w:rFonts w:asciiTheme="minorEastAsia" w:hAnsiTheme="minorEastAsia" w:cs="宋体" w:hint="eastAsia"/>
                <w:kern w:val="0"/>
                <w:sz w:val="15"/>
                <w:szCs w:val="15"/>
              </w:rPr>
              <w:t>[9-10节]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2号综合楼A1002</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[100910008]公共艺术课（影视鉴赏）</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宋珊</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三[7-8节]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1号综合楼A2016</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[110252]课堂教学技能与艺术</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徐健</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四[9-10节]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1号综合楼A3008</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[140057]软式排球</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赵朋霞</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四[9-10节]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文体馆室内排球场</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[140174]篮球比赛与训练</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马召峰</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五[7-8节]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文体馆前篮球场1</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[140190]羽毛球入门训练与实战</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任永</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一</w:t>
            </w:r>
            <w:proofErr w:type="gramEnd"/>
            <w:r w:rsidRPr="00B7608F">
              <w:rPr>
                <w:rFonts w:asciiTheme="minorEastAsia" w:hAnsiTheme="minorEastAsia" w:cs="宋体" w:hint="eastAsia"/>
                <w:kern w:val="0"/>
                <w:sz w:val="15"/>
                <w:szCs w:val="15"/>
              </w:rPr>
              <w:t>[9-10节]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文体馆大厅</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[140191]超级羽毛球实战训练</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任永</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文体馆大厅</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[140200]乒乓球入门训练</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黄涛</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四[7-8节]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文体馆乒乓球室</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[170464]创新方法理论与实践（双语）</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孟晓军</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1-18</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四[7-8节]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2号综合楼A1015</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[180007]跨文化英语口语</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proofErr w:type="gramStart"/>
            <w:r w:rsidRPr="00B7608F">
              <w:rPr>
                <w:rFonts w:asciiTheme="minorEastAsia" w:hAnsiTheme="minorEastAsia" w:cs="宋体" w:hint="eastAsia"/>
                <w:kern w:val="0"/>
                <w:sz w:val="15"/>
                <w:szCs w:val="15"/>
              </w:rPr>
              <w:t>陈霞</w:t>
            </w:r>
            <w:proofErr w:type="gramEnd"/>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1-16</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四[9-10节]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文科B楼1013</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[660055]多媒体课件制作</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850"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彭观明</w:t>
            </w:r>
          </w:p>
        </w:tc>
        <w:tc>
          <w:tcPr>
            <w:tcW w:w="591"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1-16</w:t>
            </w:r>
          </w:p>
        </w:tc>
        <w:tc>
          <w:tcPr>
            <w:tcW w:w="992"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二[9-10节]</w:t>
            </w:r>
          </w:p>
        </w:tc>
        <w:tc>
          <w:tcPr>
            <w:tcW w:w="1428"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2号综合楼A1015</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[870010]呵护生命，“救”在身边（网络课程）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Pr="006932DF" w:rsidRDefault="006932DF" w:rsidP="00B7608F">
            <w:pPr>
              <w:widowControl/>
              <w:jc w:val="center"/>
              <w:rPr>
                <w:rFonts w:asciiTheme="minorEastAsia" w:hAnsiTheme="minorEastAsia" w:cs="宋体"/>
                <w:b/>
                <w:kern w:val="0"/>
                <w:szCs w:val="15"/>
              </w:rPr>
            </w:pPr>
            <w:r w:rsidRPr="00B7608F">
              <w:rPr>
                <w:rFonts w:asciiTheme="minorEastAsia" w:hAnsiTheme="minorEastAsia" w:cs="宋体" w:hint="eastAsia"/>
                <w:b/>
                <w:kern w:val="0"/>
                <w:szCs w:val="15"/>
              </w:rPr>
              <w:t>智慧树平台（知到）：网上学习</w:t>
            </w: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Default="00B7608F" w:rsidP="00B7608F">
            <w:pPr>
              <w:widowControl/>
              <w:jc w:val="center"/>
              <w:rPr>
                <w:rFonts w:asciiTheme="minorEastAsia" w:hAnsiTheme="minorEastAsia" w:cs="宋体"/>
                <w:kern w:val="0"/>
                <w:sz w:val="15"/>
                <w:szCs w:val="15"/>
              </w:rPr>
            </w:pPr>
          </w:p>
          <w:p w:rsidR="00B7608F" w:rsidRPr="006932DF" w:rsidRDefault="00B7608F" w:rsidP="00B7608F">
            <w:pPr>
              <w:widowControl/>
              <w:jc w:val="center"/>
              <w:rPr>
                <w:rFonts w:asciiTheme="minorEastAsia" w:hAnsiTheme="minorEastAsia" w:cs="宋体"/>
                <w:b/>
                <w:kern w:val="0"/>
                <w:szCs w:val="15"/>
              </w:rPr>
            </w:pPr>
            <w:r w:rsidRPr="006932DF">
              <w:rPr>
                <w:rFonts w:asciiTheme="minorEastAsia" w:hAnsiTheme="minorEastAsia" w:cs="宋体" w:hint="eastAsia"/>
                <w:b/>
                <w:kern w:val="0"/>
                <w:szCs w:val="15"/>
              </w:rPr>
              <w:t>智慧树平台（知到）：网上学习</w:t>
            </w: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Default="006932DF" w:rsidP="00B7608F">
            <w:pPr>
              <w:widowControl/>
              <w:jc w:val="center"/>
              <w:rPr>
                <w:rFonts w:asciiTheme="minorEastAsia" w:hAnsiTheme="minorEastAsia" w:cs="宋体"/>
                <w:kern w:val="0"/>
                <w:sz w:val="15"/>
                <w:szCs w:val="15"/>
              </w:rPr>
            </w:pPr>
          </w:p>
          <w:p w:rsidR="006932DF" w:rsidRPr="00B7608F" w:rsidRDefault="006932DF" w:rsidP="00B7608F">
            <w:pPr>
              <w:widowControl/>
              <w:jc w:val="center"/>
              <w:rPr>
                <w:rFonts w:asciiTheme="minorEastAsia" w:hAnsiTheme="minorEastAsia" w:cs="宋体"/>
                <w:kern w:val="0"/>
                <w:sz w:val="15"/>
                <w:szCs w:val="15"/>
              </w:rPr>
            </w:pPr>
            <w:r w:rsidRPr="00B7608F">
              <w:rPr>
                <w:rFonts w:asciiTheme="minorEastAsia" w:hAnsiTheme="minorEastAsia" w:cs="宋体" w:hint="eastAsia"/>
                <w:b/>
                <w:kern w:val="0"/>
                <w:szCs w:val="15"/>
              </w:rPr>
              <w:t>智慧树平台（知到）：网上学习</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[870011]教师礼仪与沟通技巧（网络课程）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[870012]科学运动与健康饮食（网络课程）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[870016]</w:t>
            </w:r>
            <w:proofErr w:type="gramStart"/>
            <w:r w:rsidR="006932DF">
              <w:rPr>
                <w:rFonts w:asciiTheme="minorEastAsia" w:hAnsiTheme="minorEastAsia" w:cs="宋体" w:hint="eastAsia"/>
                <w:kern w:val="0"/>
                <w:sz w:val="15"/>
                <w:szCs w:val="15"/>
              </w:rPr>
              <w:t>声临其境</w:t>
            </w:r>
            <w:proofErr w:type="gramEnd"/>
            <w:r w:rsidR="006932DF">
              <w:rPr>
                <w:rFonts w:asciiTheme="minorEastAsia" w:hAnsiTheme="minorEastAsia" w:cs="宋体" w:hint="eastAsia"/>
                <w:kern w:val="0"/>
                <w:sz w:val="15"/>
                <w:szCs w:val="15"/>
              </w:rPr>
              <w:t>—</w:t>
            </w:r>
            <w:r w:rsidRPr="00B7608F">
              <w:rPr>
                <w:rFonts w:asciiTheme="minorEastAsia" w:hAnsiTheme="minorEastAsia" w:cs="宋体" w:hint="eastAsia"/>
                <w:kern w:val="0"/>
                <w:sz w:val="15"/>
                <w:szCs w:val="15"/>
              </w:rPr>
              <w:t>走进影视配音艺术（网络</w:t>
            </w:r>
            <w:r w:rsidRPr="00B7608F">
              <w:rPr>
                <w:rFonts w:asciiTheme="minorEastAsia" w:hAnsiTheme="minorEastAsia" w:cs="宋体" w:hint="eastAsia"/>
                <w:kern w:val="0"/>
                <w:sz w:val="15"/>
                <w:szCs w:val="15"/>
              </w:rPr>
              <w:lastRenderedPageBreak/>
              <w:t>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lastRenderedPageBreak/>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39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[870019]英语电影赏析（网络课程）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[870020]汽车之旅（网络课程）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[870022]“互联网+”创新应用（网络课程）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[870030]建筑美学（网络课程）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[870031]服饰搭配艺术（网络课程）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[870034]大学体育与体质健康（网络课程）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[870036]现代礼仪与安身立德（网络课程）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[870038]即兴口语表达（网络课程）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[870039]恋爱心理与自我成长（网络课程）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[870040]多元化沟通（网络课程）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49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[870041]恋爱与婚姻（网络课程）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[870045]化学与健康（网络课程）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[870046]饮食的健康哲学（网络课程）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[870047]神奇的污水世界-水处理（网络课程）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[870048]英语口语与演讲（网络课程）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[880021]世界优秀影片赏析（网络课程）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[880031]解码国家安全（网络课程）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[880032]中华国学（网络课程）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[880033]孙子兵法中的思维智慧（网络课程）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[880036]行为生活方式与健康（网络课程）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59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[880045]伟大的《红楼梦》（网络课程）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[880047]世界著名博物馆艺术经典（网络课程）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[880054]海洋的前世今生（网络课程）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[880058]艺术与审美</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[880082]摄影基础</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[880095]可再生能源与低碳社会（网络课程）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[880096]诺贝尔生理学或医学奖史话（网络课程）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[880099]向世界讲述中国(网络课程)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[880122]食品安全（网络课程）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[880152]燃烧脂肪-流行健身舞蹈（网络课程）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69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[880153]中国红色文化精神（网络课程）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[880154]奇异的仿生学（网络课程）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[880155]音乐漫步（网络课程）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[880156]心理学基础（网络课程）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[880157]生活中的趣味物理（网络课程）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[880158]理智与情感：爱情的心理文化之旅（网络课程）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[880159]低碳生活与绿色文明（网络课程）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[880160]小穴位 大健康（网络课程）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[880161]英文歌曲欣赏与学习（网络课程）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lastRenderedPageBreak/>
              <w:t>78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[880162]调酒与茶艺（网络课程）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79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[880163]景观艺术设计（网络课程）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[880164]运动处方——慢性疾病的预防与康复（网络课程）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[880165]生活中的趣味数学（网络课程）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[880166]中华民族节日文化（网络课程）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[881010]班主任工作艺术（网络课程）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[881025]孔子与《论语》（网络课程）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[990014]中国道路的经济解释（网络课程）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6932DF">
              <w:rPr>
                <w:rFonts w:asciiTheme="minorEastAsia" w:hAnsiTheme="minorEastAsia" w:cs="宋体" w:hint="eastAsia"/>
                <w:b/>
                <w:kern w:val="0"/>
                <w:szCs w:val="15"/>
              </w:rPr>
              <w:t>尔雅平台（学习通）：网上学习</w:t>
            </w: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[990020]艺术哲学：美是如何诞生的（网络课程）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[990022]中国古典哲学名著选读（网络课程）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[990028]中国古建筑欣赏与设计（网络课程）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89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[990035]中华民族精神（网络课程）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[990037]红色经典影片与近现代中国发展（网络课程）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[990039]影响力从语言开始（网络课程）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[990041]身边的基因科学（网络课程）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[990043]星海求知：天文学的奥秘（网络课程）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[990046]文物精品与中华文明（网络课程）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[990047]生命安全与救援（网络课程）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[990054]微生物与人类健康（网络课程）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[990062]心理、行为与文化（网络课程）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98</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[990063]光影中国（网络课程）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[990065]从爱因斯坦到霍金的宇宙（网络课程）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100</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[990067]先秦诸子（网络课程）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101</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[990069]从泥巴到国粹：陶瓷绘画示范（网络课程）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102</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[990072]学术规范与学术伦理（网络课程）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103</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[990073]大国兵器（网络课程）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104</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[990076]中国现代文学名著选讲（网络课程）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105</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[990077]智能文明（网络课程）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106</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[990078]化学与人类（网络课程）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r w:rsidR="00B7608F" w:rsidRPr="00B7608F" w:rsidTr="00B7608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107</w:t>
            </w:r>
          </w:p>
        </w:tc>
        <w:tc>
          <w:tcPr>
            <w:tcW w:w="321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[990079]探寻中国茶：一片树叶的传奇之旅（网络课程）</w:t>
            </w:r>
          </w:p>
        </w:tc>
        <w:tc>
          <w:tcPr>
            <w:tcW w:w="567" w:type="dxa"/>
            <w:tcBorders>
              <w:top w:val="nil"/>
              <w:left w:val="nil"/>
              <w:bottom w:val="single" w:sz="4" w:space="0" w:color="auto"/>
              <w:right w:val="single" w:sz="4" w:space="0" w:color="auto"/>
            </w:tcBorders>
            <w:shd w:val="clear" w:color="auto" w:fill="auto"/>
            <w:noWrap/>
            <w:vAlign w:val="center"/>
            <w:hideMark/>
          </w:tcPr>
          <w:p w:rsidR="00B7608F" w:rsidRPr="00B7608F" w:rsidRDefault="00B7608F" w:rsidP="00B7608F">
            <w:pPr>
              <w:widowControl/>
              <w:jc w:val="center"/>
              <w:rPr>
                <w:rFonts w:asciiTheme="minorEastAsia" w:hAnsiTheme="minorEastAsia" w:cs="宋体"/>
                <w:kern w:val="0"/>
                <w:sz w:val="15"/>
                <w:szCs w:val="15"/>
              </w:rPr>
            </w:pPr>
            <w:r w:rsidRPr="00B7608F">
              <w:rPr>
                <w:rFonts w:asciiTheme="minorEastAsia" w:hAnsiTheme="minorEastAsia" w:cs="宋体" w:hint="eastAsia"/>
                <w:kern w:val="0"/>
                <w:sz w:val="15"/>
                <w:szCs w:val="15"/>
              </w:rPr>
              <w:t>2.0</w:t>
            </w:r>
          </w:p>
        </w:tc>
        <w:tc>
          <w:tcPr>
            <w:tcW w:w="3861" w:type="dxa"/>
            <w:gridSpan w:val="4"/>
            <w:vMerge/>
            <w:tcBorders>
              <w:top w:val="nil"/>
              <w:left w:val="nil"/>
              <w:bottom w:val="single" w:sz="4" w:space="0" w:color="auto"/>
              <w:right w:val="single" w:sz="4" w:space="0" w:color="auto"/>
            </w:tcBorders>
            <w:vAlign w:val="center"/>
            <w:hideMark/>
          </w:tcPr>
          <w:p w:rsidR="00B7608F" w:rsidRPr="00B7608F" w:rsidRDefault="00B7608F" w:rsidP="00B7608F">
            <w:pPr>
              <w:widowControl/>
              <w:jc w:val="center"/>
              <w:rPr>
                <w:rFonts w:asciiTheme="minorEastAsia" w:hAnsiTheme="minorEastAsia" w:cs="宋体"/>
                <w:kern w:val="0"/>
                <w:sz w:val="15"/>
                <w:szCs w:val="15"/>
              </w:rPr>
            </w:pPr>
          </w:p>
        </w:tc>
      </w:tr>
    </w:tbl>
    <w:p w:rsidR="0070191D" w:rsidRDefault="0070191D">
      <w:pPr>
        <w:spacing w:line="240" w:lineRule="atLeast"/>
        <w:jc w:val="center"/>
        <w:rPr>
          <w:rFonts w:ascii="宋体" w:hAnsi="宋体" w:cs="宋体"/>
          <w:b/>
          <w:bCs/>
          <w:sz w:val="24"/>
          <w:szCs w:val="32"/>
        </w:rPr>
      </w:pPr>
    </w:p>
    <w:p w:rsidR="0070191D" w:rsidRPr="00B7608F" w:rsidRDefault="0070191D"/>
    <w:p w:rsidR="0070191D" w:rsidRDefault="0070191D"/>
    <w:p w:rsidR="0070191D" w:rsidRDefault="0070191D"/>
    <w:p w:rsidR="0070191D" w:rsidRDefault="0070191D">
      <w:pPr>
        <w:rPr>
          <w:rFonts w:ascii="宋体" w:hAnsi="宋体" w:cs="宋体"/>
          <w:b/>
          <w:bCs/>
          <w:sz w:val="32"/>
          <w:szCs w:val="32"/>
        </w:rPr>
      </w:pPr>
    </w:p>
    <w:sectPr w:rsidR="0070191D" w:rsidSect="00560F7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BB6" w:rsidRDefault="00E37BB6" w:rsidP="006557C2">
      <w:r>
        <w:separator/>
      </w:r>
    </w:p>
  </w:endnote>
  <w:endnote w:type="continuationSeparator" w:id="0">
    <w:p w:rsidR="00E37BB6" w:rsidRDefault="00E37BB6" w:rsidP="0065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BB6" w:rsidRDefault="00E37BB6" w:rsidP="006557C2">
      <w:r>
        <w:separator/>
      </w:r>
    </w:p>
  </w:footnote>
  <w:footnote w:type="continuationSeparator" w:id="0">
    <w:p w:rsidR="00E37BB6" w:rsidRDefault="00E37BB6" w:rsidP="0065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D2D5C95"/>
    <w:rsid w:val="00017350"/>
    <w:rsid w:val="000205A8"/>
    <w:rsid w:val="0004174C"/>
    <w:rsid w:val="00066B7B"/>
    <w:rsid w:val="000805D2"/>
    <w:rsid w:val="00101627"/>
    <w:rsid w:val="00114B43"/>
    <w:rsid w:val="001374D6"/>
    <w:rsid w:val="00173A33"/>
    <w:rsid w:val="00192D8F"/>
    <w:rsid w:val="001E64BC"/>
    <w:rsid w:val="001F75FC"/>
    <w:rsid w:val="002421B6"/>
    <w:rsid w:val="00263816"/>
    <w:rsid w:val="002959F5"/>
    <w:rsid w:val="002A2331"/>
    <w:rsid w:val="00316B33"/>
    <w:rsid w:val="00321806"/>
    <w:rsid w:val="00350E9D"/>
    <w:rsid w:val="00354ABA"/>
    <w:rsid w:val="003575FA"/>
    <w:rsid w:val="003B22A1"/>
    <w:rsid w:val="003C1D79"/>
    <w:rsid w:val="003F7A9A"/>
    <w:rsid w:val="004208F9"/>
    <w:rsid w:val="00425E9F"/>
    <w:rsid w:val="0043218E"/>
    <w:rsid w:val="004507A8"/>
    <w:rsid w:val="0045508E"/>
    <w:rsid w:val="00551855"/>
    <w:rsid w:val="00560F70"/>
    <w:rsid w:val="00577A90"/>
    <w:rsid w:val="005A7270"/>
    <w:rsid w:val="005F2345"/>
    <w:rsid w:val="005F60CA"/>
    <w:rsid w:val="00643D80"/>
    <w:rsid w:val="006557C2"/>
    <w:rsid w:val="00677D72"/>
    <w:rsid w:val="006932DF"/>
    <w:rsid w:val="006A2134"/>
    <w:rsid w:val="006A7FB8"/>
    <w:rsid w:val="006D314B"/>
    <w:rsid w:val="006F67D3"/>
    <w:rsid w:val="0070191D"/>
    <w:rsid w:val="00734825"/>
    <w:rsid w:val="007348E0"/>
    <w:rsid w:val="007353D9"/>
    <w:rsid w:val="007A3095"/>
    <w:rsid w:val="007C3CF2"/>
    <w:rsid w:val="007D4BC1"/>
    <w:rsid w:val="007E0ACA"/>
    <w:rsid w:val="008121DC"/>
    <w:rsid w:val="00844A6F"/>
    <w:rsid w:val="008673A1"/>
    <w:rsid w:val="008B6850"/>
    <w:rsid w:val="008C47AF"/>
    <w:rsid w:val="008D24B5"/>
    <w:rsid w:val="0092438F"/>
    <w:rsid w:val="0096221A"/>
    <w:rsid w:val="009E3AC0"/>
    <w:rsid w:val="009F6833"/>
    <w:rsid w:val="00A30C56"/>
    <w:rsid w:val="00A90D51"/>
    <w:rsid w:val="00AE4724"/>
    <w:rsid w:val="00AE6E5B"/>
    <w:rsid w:val="00B318B5"/>
    <w:rsid w:val="00B323C7"/>
    <w:rsid w:val="00B71CA5"/>
    <w:rsid w:val="00B7608F"/>
    <w:rsid w:val="00B97E8B"/>
    <w:rsid w:val="00BE7EBA"/>
    <w:rsid w:val="00C3477A"/>
    <w:rsid w:val="00C50419"/>
    <w:rsid w:val="00C72760"/>
    <w:rsid w:val="00CE4B5D"/>
    <w:rsid w:val="00D37B75"/>
    <w:rsid w:val="00D84BB9"/>
    <w:rsid w:val="00D8561B"/>
    <w:rsid w:val="00E103CE"/>
    <w:rsid w:val="00E25C58"/>
    <w:rsid w:val="00E2798C"/>
    <w:rsid w:val="00E37BB6"/>
    <w:rsid w:val="00E75FD1"/>
    <w:rsid w:val="00E97DA6"/>
    <w:rsid w:val="00EB2B27"/>
    <w:rsid w:val="00EC4C9D"/>
    <w:rsid w:val="00ED1AF5"/>
    <w:rsid w:val="00ED305B"/>
    <w:rsid w:val="00ED6EFD"/>
    <w:rsid w:val="00EF2ADD"/>
    <w:rsid w:val="00F46DEF"/>
    <w:rsid w:val="00F66FC8"/>
    <w:rsid w:val="00FA3D4D"/>
    <w:rsid w:val="278177CD"/>
    <w:rsid w:val="360D072B"/>
    <w:rsid w:val="3A2913B9"/>
    <w:rsid w:val="4D2D5C95"/>
    <w:rsid w:val="4DFE4696"/>
    <w:rsid w:val="74A10084"/>
    <w:rsid w:val="7A88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6AC93"/>
  <w15:docId w15:val="{632D37FF-4EFC-442A-A13A-28883D63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题 #1"/>
    <w:basedOn w:val="a"/>
    <w:qFormat/>
    <w:pPr>
      <w:shd w:val="clear" w:color="auto" w:fill="FFFFFF"/>
      <w:spacing w:after="960" w:line="0" w:lineRule="atLeast"/>
      <w:jc w:val="left"/>
      <w:outlineLvl w:val="0"/>
    </w:pPr>
    <w:rPr>
      <w:rFonts w:ascii="宋体" w:eastAsia="宋体" w:hAnsi="宋体" w:cs="宋体"/>
      <w:sz w:val="34"/>
      <w:szCs w:val="34"/>
    </w:rPr>
  </w:style>
  <w:style w:type="paragraph" w:styleId="a8">
    <w:name w:val="List Paragraph"/>
    <w:basedOn w:val="a"/>
    <w:uiPriority w:val="99"/>
    <w:unhideWhenUsed/>
    <w:pPr>
      <w:ind w:firstLineChars="200" w:firstLine="420"/>
    </w:p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9">
    <w:name w:val="Normal (Web)"/>
    <w:basedOn w:val="a"/>
    <w:uiPriority w:val="99"/>
    <w:semiHidden/>
    <w:unhideWhenUsed/>
    <w:rsid w:val="00BE7EB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15264">
      <w:bodyDiv w:val="1"/>
      <w:marLeft w:val="0"/>
      <w:marRight w:val="0"/>
      <w:marTop w:val="0"/>
      <w:marBottom w:val="0"/>
      <w:divBdr>
        <w:top w:val="none" w:sz="0" w:space="0" w:color="auto"/>
        <w:left w:val="none" w:sz="0" w:space="0" w:color="auto"/>
        <w:bottom w:val="none" w:sz="0" w:space="0" w:color="auto"/>
        <w:right w:val="none" w:sz="0" w:space="0" w:color="auto"/>
      </w:divBdr>
    </w:div>
    <w:div w:id="1769303185">
      <w:bodyDiv w:val="1"/>
      <w:marLeft w:val="0"/>
      <w:marRight w:val="0"/>
      <w:marTop w:val="0"/>
      <w:marBottom w:val="0"/>
      <w:divBdr>
        <w:top w:val="none" w:sz="0" w:space="0" w:color="auto"/>
        <w:left w:val="none" w:sz="0" w:space="0" w:color="auto"/>
        <w:bottom w:val="none" w:sz="0" w:space="0" w:color="auto"/>
        <w:right w:val="none" w:sz="0" w:space="0" w:color="auto"/>
      </w:divBdr>
    </w:div>
    <w:div w:id="1932465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ihuish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F0FF1-1831-4C61-99B7-E458D1BD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894</Words>
  <Characters>5099</Characters>
  <Application>Microsoft Office Word</Application>
  <DocSecurity>0</DocSecurity>
  <Lines>42</Lines>
  <Paragraphs>11</Paragraphs>
  <ScaleCrop>false</ScaleCrop>
  <Company>微软中国</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Administrator</cp:lastModifiedBy>
  <cp:revision>28</cp:revision>
  <dcterms:created xsi:type="dcterms:W3CDTF">2021-03-07T00:56:00Z</dcterms:created>
  <dcterms:modified xsi:type="dcterms:W3CDTF">2022-08-23T00:11:00Z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C08EDBAED14C407FB90D28D1E01AC0FC</vt:lpwstr>
  </property>
</Properties>
</file>